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C17" w:rsidRPr="006A78C3" w:rsidRDefault="009E1853" w:rsidP="006A78C3">
      <w:pPr>
        <w:jc w:val="center"/>
        <w:rPr>
          <w:rFonts w:ascii="Times New Roman" w:hAnsi="Times New Roman" w:cs="Times New Roman"/>
          <w:b/>
          <w:sz w:val="70"/>
          <w:szCs w:val="70"/>
        </w:rPr>
      </w:pPr>
      <w:proofErr w:type="spellStart"/>
      <w:r w:rsidRPr="006A78C3">
        <w:rPr>
          <w:rFonts w:ascii="Times New Roman" w:hAnsi="Times New Roman" w:cs="Times New Roman"/>
          <w:b/>
          <w:sz w:val="70"/>
          <w:szCs w:val="70"/>
        </w:rPr>
        <w:t>Bài</w:t>
      </w:r>
      <w:proofErr w:type="spellEnd"/>
      <w:r w:rsidRPr="006A78C3">
        <w:rPr>
          <w:rFonts w:ascii="Times New Roman" w:hAnsi="Times New Roman" w:cs="Times New Roman"/>
          <w:b/>
          <w:sz w:val="70"/>
          <w:szCs w:val="70"/>
        </w:rPr>
        <w:t xml:space="preserve"> </w:t>
      </w:r>
      <w:proofErr w:type="spellStart"/>
      <w:r w:rsidRPr="006A78C3">
        <w:rPr>
          <w:rFonts w:ascii="Times New Roman" w:hAnsi="Times New Roman" w:cs="Times New Roman"/>
          <w:b/>
          <w:sz w:val="70"/>
          <w:szCs w:val="70"/>
        </w:rPr>
        <w:t>tậ</w:t>
      </w:r>
      <w:r w:rsidR="00215326">
        <w:rPr>
          <w:rFonts w:ascii="Times New Roman" w:hAnsi="Times New Roman" w:cs="Times New Roman"/>
          <w:b/>
          <w:sz w:val="70"/>
          <w:szCs w:val="70"/>
        </w:rPr>
        <w:t>p</w:t>
      </w:r>
      <w:proofErr w:type="spellEnd"/>
      <w:r w:rsidR="00215326">
        <w:rPr>
          <w:rFonts w:ascii="Times New Roman" w:hAnsi="Times New Roman" w:cs="Times New Roman"/>
          <w:b/>
          <w:sz w:val="70"/>
          <w:szCs w:val="70"/>
        </w:rPr>
        <w:t xml:space="preserve"> </w:t>
      </w:r>
      <w:proofErr w:type="spellStart"/>
      <w:r w:rsidR="00215326">
        <w:rPr>
          <w:rFonts w:ascii="Times New Roman" w:hAnsi="Times New Roman" w:cs="Times New Roman"/>
          <w:b/>
          <w:sz w:val="70"/>
          <w:szCs w:val="70"/>
        </w:rPr>
        <w:t>số</w:t>
      </w:r>
      <w:proofErr w:type="spellEnd"/>
      <w:r w:rsidR="00215326">
        <w:rPr>
          <w:rFonts w:ascii="Times New Roman" w:hAnsi="Times New Roman" w:cs="Times New Roman"/>
          <w:b/>
          <w:sz w:val="70"/>
          <w:szCs w:val="70"/>
        </w:rPr>
        <w:t xml:space="preserve"> 2</w:t>
      </w:r>
    </w:p>
    <w:p w:rsidR="009E1853" w:rsidRPr="006A78C3" w:rsidRDefault="00215326" w:rsidP="006A78C3">
      <w:pPr>
        <w:jc w:val="center"/>
        <w:rPr>
          <w:rFonts w:ascii="Times New Roman" w:hAnsi="Times New Roman" w:cs="Times New Roman"/>
          <w:b/>
          <w:sz w:val="70"/>
          <w:szCs w:val="70"/>
        </w:rPr>
      </w:pPr>
      <w:r>
        <w:rPr>
          <w:rFonts w:ascii="Times New Roman" w:hAnsi="Times New Roman" w:cs="Times New Roman"/>
          <w:b/>
          <w:sz w:val="70"/>
          <w:szCs w:val="70"/>
        </w:rPr>
        <w:t xml:space="preserve">Deadline 12am </w:t>
      </w:r>
      <w:proofErr w:type="spellStart"/>
      <w:r>
        <w:rPr>
          <w:rFonts w:ascii="Times New Roman" w:hAnsi="Times New Roman" w:cs="Times New Roman"/>
          <w:b/>
          <w:sz w:val="70"/>
          <w:szCs w:val="70"/>
        </w:rPr>
        <w:t>ngày</w:t>
      </w:r>
      <w:proofErr w:type="spellEnd"/>
      <w:r>
        <w:rPr>
          <w:rFonts w:ascii="Times New Roman" w:hAnsi="Times New Roman" w:cs="Times New Roman"/>
          <w:b/>
          <w:sz w:val="70"/>
          <w:szCs w:val="70"/>
        </w:rPr>
        <w:t xml:space="preserve"> 30/11</w:t>
      </w:r>
      <w:bookmarkStart w:id="0" w:name="_GoBack"/>
      <w:bookmarkEnd w:id="0"/>
    </w:p>
    <w:p w:rsidR="009E1853" w:rsidRPr="006A78C3" w:rsidRDefault="009E1853" w:rsidP="006A78C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A78C3">
        <w:rPr>
          <w:rFonts w:ascii="Times New Roman" w:hAnsi="Times New Roman" w:cs="Times New Roman"/>
          <w:sz w:val="26"/>
          <w:szCs w:val="26"/>
        </w:rPr>
        <w:t>Viết</w:t>
      </w:r>
      <w:proofErr w:type="spellEnd"/>
      <w:r w:rsidRPr="006A78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A78C3"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 w:rsidRPr="006A78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A78C3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6A78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A78C3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6A78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A78C3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6A78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A78C3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6A78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A78C3">
        <w:rPr>
          <w:rFonts w:ascii="Times New Roman" w:hAnsi="Times New Roman" w:cs="Times New Roman"/>
          <w:sz w:val="26"/>
          <w:szCs w:val="26"/>
        </w:rPr>
        <w:t>củ</w:t>
      </w:r>
      <w:r w:rsidR="007C104A" w:rsidRPr="006A78C3">
        <w:rPr>
          <w:rFonts w:ascii="Times New Roman" w:hAnsi="Times New Roman" w:cs="Times New Roman"/>
          <w:sz w:val="26"/>
          <w:szCs w:val="26"/>
        </w:rPr>
        <w:t>a</w:t>
      </w:r>
      <w:proofErr w:type="spellEnd"/>
      <w:r w:rsidR="007C104A" w:rsidRPr="006A78C3">
        <w:rPr>
          <w:rFonts w:ascii="Times New Roman" w:hAnsi="Times New Roman" w:cs="Times New Roman"/>
          <w:sz w:val="26"/>
          <w:szCs w:val="26"/>
        </w:rPr>
        <w:t xml:space="preserve"> 2</w:t>
      </w:r>
      <w:r w:rsidRPr="006A78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A78C3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6A78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A78C3">
        <w:rPr>
          <w:rFonts w:ascii="Times New Roman" w:hAnsi="Times New Roman" w:cs="Times New Roman"/>
          <w:sz w:val="26"/>
          <w:szCs w:val="26"/>
        </w:rPr>
        <w:t>trở</w:t>
      </w:r>
      <w:proofErr w:type="spellEnd"/>
      <w:r w:rsidRPr="006A78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A78C3">
        <w:rPr>
          <w:rFonts w:ascii="Times New Roman" w:hAnsi="Times New Roman" w:cs="Times New Roman"/>
          <w:sz w:val="26"/>
          <w:szCs w:val="26"/>
        </w:rPr>
        <w:t>mắc</w:t>
      </w:r>
      <w:proofErr w:type="spellEnd"/>
      <w:r w:rsidRPr="006A78C3">
        <w:rPr>
          <w:rFonts w:ascii="Times New Roman" w:hAnsi="Times New Roman" w:cs="Times New Roman"/>
          <w:sz w:val="26"/>
          <w:szCs w:val="26"/>
        </w:rPr>
        <w:t xml:space="preserve"> song </w:t>
      </w:r>
      <w:proofErr w:type="spellStart"/>
      <w:r w:rsidRPr="006A78C3">
        <w:rPr>
          <w:rFonts w:ascii="Times New Roman" w:hAnsi="Times New Roman" w:cs="Times New Roman"/>
          <w:sz w:val="26"/>
          <w:szCs w:val="26"/>
        </w:rPr>
        <w:t>song</w:t>
      </w:r>
      <w:proofErr w:type="spellEnd"/>
      <w:r w:rsidRPr="006A78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A78C3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6A78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A78C3">
        <w:rPr>
          <w:rFonts w:ascii="Times New Roman" w:hAnsi="Times New Roman" w:cs="Times New Roman"/>
          <w:sz w:val="26"/>
          <w:szCs w:val="26"/>
        </w:rPr>
        <w:t>mắc</w:t>
      </w:r>
      <w:proofErr w:type="spellEnd"/>
      <w:r w:rsidRPr="006A78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A78C3">
        <w:rPr>
          <w:rFonts w:ascii="Times New Roman" w:hAnsi="Times New Roman" w:cs="Times New Roman"/>
          <w:sz w:val="26"/>
          <w:szCs w:val="26"/>
        </w:rPr>
        <w:t>nối</w:t>
      </w:r>
      <w:proofErr w:type="spellEnd"/>
      <w:r w:rsidRPr="006A78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A78C3">
        <w:rPr>
          <w:rFonts w:ascii="Times New Roman" w:hAnsi="Times New Roman" w:cs="Times New Roman"/>
          <w:sz w:val="26"/>
          <w:szCs w:val="26"/>
        </w:rPr>
        <w:t>tiế</w:t>
      </w:r>
      <w:r w:rsidR="007C104A" w:rsidRPr="006A78C3">
        <w:rPr>
          <w:rFonts w:ascii="Times New Roman" w:hAnsi="Times New Roman" w:cs="Times New Roman"/>
          <w:sz w:val="26"/>
          <w:szCs w:val="26"/>
        </w:rPr>
        <w:t>p</w:t>
      </w:r>
      <w:proofErr w:type="spellEnd"/>
      <w:r w:rsidR="007C104A" w:rsidRPr="006A78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C104A" w:rsidRPr="006A78C3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="007C104A" w:rsidRPr="006A78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C104A" w:rsidRPr="006A78C3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="007C104A" w:rsidRPr="006A78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C104A" w:rsidRPr="006A78C3">
        <w:rPr>
          <w:rFonts w:ascii="Times New Roman" w:hAnsi="Times New Roman" w:cs="Times New Roman"/>
          <w:sz w:val="26"/>
          <w:szCs w:val="26"/>
        </w:rPr>
        <w:t>trở</w:t>
      </w:r>
      <w:proofErr w:type="spellEnd"/>
      <w:r w:rsidR="007C104A" w:rsidRPr="006A78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C104A" w:rsidRPr="006A78C3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7C104A" w:rsidRPr="006A78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C104A" w:rsidRPr="006A78C3">
        <w:rPr>
          <w:rFonts w:ascii="Times New Roman" w:hAnsi="Times New Roman" w:cs="Times New Roman"/>
          <w:sz w:val="26"/>
          <w:szCs w:val="26"/>
        </w:rPr>
        <w:t>nhập</w:t>
      </w:r>
      <w:proofErr w:type="spellEnd"/>
      <w:r w:rsidR="007C104A" w:rsidRPr="006A78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C104A" w:rsidRPr="006A78C3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="007C104A" w:rsidRPr="006A78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C104A" w:rsidRPr="006A78C3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="007C104A" w:rsidRPr="006A78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C104A" w:rsidRPr="006A78C3">
        <w:rPr>
          <w:rFonts w:ascii="Times New Roman" w:hAnsi="Times New Roman" w:cs="Times New Roman"/>
          <w:sz w:val="26"/>
          <w:szCs w:val="26"/>
        </w:rPr>
        <w:t>bàn</w:t>
      </w:r>
      <w:proofErr w:type="spellEnd"/>
      <w:r w:rsidR="007C104A" w:rsidRPr="006A78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C104A" w:rsidRPr="006A78C3">
        <w:rPr>
          <w:rFonts w:ascii="Times New Roman" w:hAnsi="Times New Roman" w:cs="Times New Roman"/>
          <w:sz w:val="26"/>
          <w:szCs w:val="26"/>
        </w:rPr>
        <w:t>phím</w:t>
      </w:r>
      <w:proofErr w:type="spellEnd"/>
      <w:r w:rsidR="007C104A" w:rsidRPr="006A78C3">
        <w:rPr>
          <w:rFonts w:ascii="Times New Roman" w:hAnsi="Times New Roman" w:cs="Times New Roman"/>
          <w:sz w:val="26"/>
          <w:szCs w:val="26"/>
        </w:rPr>
        <w:t>.</w:t>
      </w:r>
      <w:r w:rsidRPr="006A78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A78C3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6A78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A78C3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6A78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C104A" w:rsidRPr="006A78C3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="007C104A" w:rsidRPr="006A78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C104A" w:rsidRPr="006A78C3">
        <w:rPr>
          <w:rFonts w:ascii="Times New Roman" w:hAnsi="Times New Roman" w:cs="Times New Roman"/>
          <w:sz w:val="26"/>
          <w:szCs w:val="26"/>
        </w:rPr>
        <w:t>lệnh</w:t>
      </w:r>
      <w:proofErr w:type="spellEnd"/>
      <w:r w:rsidR="007C104A" w:rsidRPr="006A78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C104A" w:rsidRPr="006A78C3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="007C104A" w:rsidRPr="006A78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C104A" w:rsidRPr="006A78C3">
        <w:rPr>
          <w:rFonts w:ascii="Times New Roman" w:hAnsi="Times New Roman" w:cs="Times New Roman"/>
          <w:sz w:val="26"/>
          <w:szCs w:val="26"/>
        </w:rPr>
        <w:t>kiệ</w:t>
      </w:r>
      <w:r w:rsidR="006A78C3">
        <w:rPr>
          <w:rFonts w:ascii="Times New Roman" w:hAnsi="Times New Roman" w:cs="Times New Roman"/>
          <w:sz w:val="26"/>
          <w:szCs w:val="26"/>
        </w:rPr>
        <w:t>n</w:t>
      </w:r>
      <w:proofErr w:type="spellEnd"/>
      <w:r w:rsidRPr="006A78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A78C3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6A78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A78C3">
        <w:rPr>
          <w:rFonts w:ascii="Times New Roman" w:hAnsi="Times New Roman" w:cs="Times New Roman"/>
          <w:sz w:val="26"/>
          <w:szCs w:val="26"/>
        </w:rPr>
        <w:t>lựa</w:t>
      </w:r>
      <w:proofErr w:type="spellEnd"/>
      <w:r w:rsidRPr="006A78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A78C3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Pr="006A78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A78C3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6A78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A78C3">
        <w:rPr>
          <w:rFonts w:ascii="Times New Roman" w:hAnsi="Times New Roman" w:cs="Times New Roman"/>
          <w:sz w:val="26"/>
          <w:szCs w:val="26"/>
        </w:rPr>
        <w:t>mạch</w:t>
      </w:r>
      <w:proofErr w:type="spellEnd"/>
      <w:r w:rsidRPr="006A78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A78C3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6A78C3">
        <w:rPr>
          <w:rFonts w:ascii="Times New Roman" w:hAnsi="Times New Roman" w:cs="Times New Roman"/>
          <w:sz w:val="26"/>
          <w:szCs w:val="26"/>
        </w:rPr>
        <w:t xml:space="preserve"> song </w:t>
      </w:r>
      <w:proofErr w:type="spellStart"/>
      <w:r w:rsidRPr="006A78C3">
        <w:rPr>
          <w:rFonts w:ascii="Times New Roman" w:hAnsi="Times New Roman" w:cs="Times New Roman"/>
          <w:sz w:val="26"/>
          <w:szCs w:val="26"/>
        </w:rPr>
        <w:t>song</w:t>
      </w:r>
      <w:proofErr w:type="spellEnd"/>
      <w:r w:rsidRPr="006A78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A78C3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6A78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A78C3">
        <w:rPr>
          <w:rFonts w:ascii="Times New Roman" w:hAnsi="Times New Roman" w:cs="Times New Roman"/>
          <w:sz w:val="26"/>
          <w:szCs w:val="26"/>
        </w:rPr>
        <w:t>nối</w:t>
      </w:r>
      <w:proofErr w:type="spellEnd"/>
      <w:r w:rsidRPr="006A78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A78C3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6A78C3">
        <w:rPr>
          <w:rFonts w:ascii="Times New Roman" w:hAnsi="Times New Roman" w:cs="Times New Roman"/>
          <w:sz w:val="26"/>
          <w:szCs w:val="26"/>
        </w:rPr>
        <w:t xml:space="preserve">. </w:t>
      </w:r>
      <w:r w:rsidR="007C104A" w:rsidRPr="006A78C3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7C104A" w:rsidRPr="006A78C3">
        <w:rPr>
          <w:rFonts w:ascii="Times New Roman" w:hAnsi="Times New Roman" w:cs="Times New Roman"/>
          <w:sz w:val="26"/>
          <w:szCs w:val="26"/>
        </w:rPr>
        <w:t>viết</w:t>
      </w:r>
      <w:proofErr w:type="spellEnd"/>
      <w:r w:rsidR="007C104A" w:rsidRPr="006A78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C104A" w:rsidRPr="006A78C3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="007C104A" w:rsidRPr="006A78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C104A" w:rsidRPr="006A78C3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="007C104A" w:rsidRPr="006A78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C104A" w:rsidRPr="006A78C3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="007C104A" w:rsidRPr="006A78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C104A" w:rsidRPr="006A78C3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="007C104A" w:rsidRPr="006A78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C104A" w:rsidRPr="006A78C3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="007C104A" w:rsidRPr="006A78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C104A" w:rsidRPr="006A78C3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="007C104A" w:rsidRPr="006A78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C104A" w:rsidRPr="006A78C3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="007C104A" w:rsidRPr="006A78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C104A" w:rsidRPr="006A78C3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="007C104A" w:rsidRPr="006A78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C104A" w:rsidRPr="006A78C3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="007C104A" w:rsidRPr="006A78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C104A" w:rsidRPr="006A78C3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="007C104A" w:rsidRPr="006A78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C104A" w:rsidRPr="006A78C3">
        <w:rPr>
          <w:rFonts w:ascii="Times New Roman" w:hAnsi="Times New Roman" w:cs="Times New Roman"/>
          <w:sz w:val="26"/>
          <w:szCs w:val="26"/>
        </w:rPr>
        <w:t>kiện</w:t>
      </w:r>
      <w:proofErr w:type="spellEnd"/>
      <w:r w:rsidR="007C104A" w:rsidRPr="006A78C3">
        <w:rPr>
          <w:rFonts w:ascii="Times New Roman" w:hAnsi="Times New Roman" w:cs="Times New Roman"/>
          <w:sz w:val="26"/>
          <w:szCs w:val="26"/>
        </w:rPr>
        <w:t xml:space="preserve">: if-else </w:t>
      </w:r>
      <w:proofErr w:type="spellStart"/>
      <w:r w:rsidR="007C104A" w:rsidRPr="006A78C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7C104A" w:rsidRPr="006A78C3">
        <w:rPr>
          <w:rFonts w:ascii="Times New Roman" w:hAnsi="Times New Roman" w:cs="Times New Roman"/>
          <w:sz w:val="26"/>
          <w:szCs w:val="26"/>
        </w:rPr>
        <w:t xml:space="preserve"> switch-case )</w:t>
      </w:r>
      <w:r w:rsidR="006A78C3">
        <w:rPr>
          <w:rFonts w:ascii="Times New Roman" w:hAnsi="Times New Roman" w:cs="Times New Roman"/>
          <w:sz w:val="26"/>
          <w:szCs w:val="26"/>
        </w:rPr>
        <w:t xml:space="preserve"> (3đ)</w:t>
      </w:r>
    </w:p>
    <w:p w:rsidR="007C104A" w:rsidRPr="006A78C3" w:rsidRDefault="007C104A" w:rsidP="006A78C3">
      <w:pPr>
        <w:pStyle w:val="ListParagraph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A78C3">
        <w:rPr>
          <w:rFonts w:ascii="Times New Roman" w:hAnsi="Times New Roman" w:cs="Times New Roman"/>
          <w:sz w:val="26"/>
          <w:szCs w:val="26"/>
        </w:rPr>
        <w:t>Gợi</w:t>
      </w:r>
      <w:proofErr w:type="spellEnd"/>
      <w:r w:rsidRPr="006A78C3">
        <w:rPr>
          <w:rFonts w:ascii="Times New Roman" w:hAnsi="Times New Roman" w:cs="Times New Roman"/>
          <w:sz w:val="26"/>
          <w:szCs w:val="26"/>
        </w:rPr>
        <w:t xml:space="preserve"> ý: </w:t>
      </w:r>
      <w:proofErr w:type="spellStart"/>
      <w:r w:rsidRPr="006A78C3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Pr="006A78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A78C3">
        <w:rPr>
          <w:rFonts w:ascii="Times New Roman" w:hAnsi="Times New Roman" w:cs="Times New Roman"/>
          <w:sz w:val="26"/>
          <w:szCs w:val="26"/>
        </w:rPr>
        <w:t>diện</w:t>
      </w:r>
      <w:proofErr w:type="spellEnd"/>
      <w:r w:rsidRPr="006A78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A78C3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6A78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A78C3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6A78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A78C3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6A78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A78C3">
        <w:rPr>
          <w:rFonts w:ascii="Times New Roman" w:hAnsi="Times New Roman" w:cs="Times New Roman"/>
          <w:sz w:val="26"/>
          <w:szCs w:val="26"/>
        </w:rPr>
        <w:t>tham</w:t>
      </w:r>
      <w:proofErr w:type="spellEnd"/>
      <w:r w:rsidRPr="006A78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A78C3">
        <w:rPr>
          <w:rFonts w:ascii="Times New Roman" w:hAnsi="Times New Roman" w:cs="Times New Roman"/>
          <w:sz w:val="26"/>
          <w:szCs w:val="26"/>
        </w:rPr>
        <w:t>khảo</w:t>
      </w:r>
      <w:proofErr w:type="spellEnd"/>
      <w:r w:rsidRPr="006A78C3">
        <w:rPr>
          <w:rFonts w:ascii="Times New Roman" w:hAnsi="Times New Roman" w:cs="Times New Roman"/>
          <w:sz w:val="26"/>
          <w:szCs w:val="26"/>
        </w:rPr>
        <w:t>:</w:t>
      </w:r>
    </w:p>
    <w:p w:rsidR="007C104A" w:rsidRDefault="007C104A" w:rsidP="007C104A">
      <w:pPr>
        <w:pStyle w:val="ListParagraph"/>
        <w:rPr>
          <w:rFonts w:ascii="Cambria" w:hAnsi="Cambria"/>
        </w:rPr>
      </w:pPr>
    </w:p>
    <w:p w:rsidR="007C104A" w:rsidRDefault="007C104A" w:rsidP="007C104A">
      <w:pPr>
        <w:pStyle w:val="ListParagraph"/>
        <w:rPr>
          <w:rFonts w:ascii="Cambria" w:hAnsi="Cambria"/>
        </w:rPr>
      </w:pPr>
      <w:r>
        <w:rPr>
          <w:rFonts w:ascii="Cambria" w:hAnsi="Cambria"/>
          <w:noProof/>
        </w:rPr>
        <w:drawing>
          <wp:inline distT="0" distB="0" distL="0" distR="0">
            <wp:extent cx="5943600" cy="1343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104A" w:rsidRDefault="007C104A" w:rsidP="007C104A">
      <w:pPr>
        <w:pStyle w:val="ListParagraph"/>
        <w:rPr>
          <w:rFonts w:ascii="Cambria" w:hAnsi="Cambria"/>
        </w:rPr>
      </w:pPr>
    </w:p>
    <w:p w:rsidR="007C104A" w:rsidRPr="006A78C3" w:rsidRDefault="007C104A" w:rsidP="007C10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6A78C3">
        <w:rPr>
          <w:rFonts w:ascii="Times New Roman" w:hAnsi="Times New Roman" w:cs="Times New Roman"/>
          <w:sz w:val="26"/>
          <w:szCs w:val="26"/>
        </w:rPr>
        <w:t>Viết</w:t>
      </w:r>
      <w:proofErr w:type="spellEnd"/>
      <w:r w:rsidRPr="006A78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A78C3"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 w:rsidRPr="006A78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A78C3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6A78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A78C3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6A78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A78C3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6A78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A78C3">
        <w:rPr>
          <w:rFonts w:ascii="Times New Roman" w:hAnsi="Times New Roman" w:cs="Times New Roman"/>
          <w:sz w:val="26"/>
          <w:szCs w:val="26"/>
        </w:rPr>
        <w:t>sóng</w:t>
      </w:r>
      <w:proofErr w:type="spellEnd"/>
      <w:r w:rsidRPr="006A78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A78C3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6A78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A78C3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6A78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A78C3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Pr="006A78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A78C3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6A78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A78C3">
        <w:rPr>
          <w:rFonts w:ascii="Times New Roman" w:hAnsi="Times New Roman" w:cs="Times New Roman"/>
          <w:sz w:val="26"/>
          <w:szCs w:val="26"/>
        </w:rPr>
        <w:t>dùng</w:t>
      </w:r>
      <w:proofErr w:type="spellEnd"/>
      <w:r w:rsidRPr="006A78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A78C3">
        <w:rPr>
          <w:rFonts w:ascii="Times New Roman" w:hAnsi="Times New Roman" w:cs="Times New Roman"/>
          <w:sz w:val="26"/>
          <w:szCs w:val="26"/>
        </w:rPr>
        <w:t>nhập</w:t>
      </w:r>
      <w:proofErr w:type="spellEnd"/>
      <w:r w:rsidRPr="006A78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A78C3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6A78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A78C3">
        <w:rPr>
          <w:rFonts w:ascii="Times New Roman" w:hAnsi="Times New Roman" w:cs="Times New Roman"/>
          <w:sz w:val="26"/>
          <w:szCs w:val="26"/>
        </w:rPr>
        <w:t>bước</w:t>
      </w:r>
      <w:proofErr w:type="spellEnd"/>
      <w:r w:rsidRPr="006A78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A78C3">
        <w:rPr>
          <w:rFonts w:ascii="Times New Roman" w:hAnsi="Times New Roman" w:cs="Times New Roman"/>
          <w:sz w:val="26"/>
          <w:szCs w:val="26"/>
        </w:rPr>
        <w:t>sóng</w:t>
      </w:r>
      <w:proofErr w:type="spellEnd"/>
      <w:r w:rsidRPr="006A78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A78C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6A78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A78C3">
        <w:rPr>
          <w:rFonts w:ascii="Times New Roman" w:hAnsi="Times New Roman" w:cs="Times New Roman"/>
          <w:sz w:val="26"/>
          <w:szCs w:val="26"/>
        </w:rPr>
        <w:t>sóng</w:t>
      </w:r>
      <w:proofErr w:type="spellEnd"/>
      <w:r w:rsidRPr="006A78C3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6A78C3">
        <w:rPr>
          <w:rFonts w:ascii="Times New Roman" w:hAnsi="Times New Roman" w:cs="Times New Roman"/>
          <w:sz w:val="26"/>
          <w:szCs w:val="26"/>
        </w:rPr>
        <w:t>Phổ</w:t>
      </w:r>
      <w:proofErr w:type="spellEnd"/>
      <w:r w:rsidRPr="006A78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A78C3">
        <w:rPr>
          <w:rFonts w:ascii="Times New Roman" w:hAnsi="Times New Roman" w:cs="Times New Roman"/>
          <w:sz w:val="26"/>
          <w:szCs w:val="26"/>
        </w:rPr>
        <w:t>sóng</w:t>
      </w:r>
      <w:proofErr w:type="spellEnd"/>
      <w:r w:rsidRPr="006A78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A78C3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6A78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A78C3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6A78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A78C3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6A78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A78C3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6A78C3">
        <w:rPr>
          <w:rFonts w:ascii="Times New Roman" w:hAnsi="Times New Roman" w:cs="Times New Roman"/>
          <w:sz w:val="26"/>
          <w:szCs w:val="26"/>
        </w:rPr>
        <w:t>:</w:t>
      </w:r>
      <w:r w:rsidR="00516CC7">
        <w:rPr>
          <w:rFonts w:ascii="Times New Roman" w:hAnsi="Times New Roman" w:cs="Times New Roman"/>
          <w:sz w:val="26"/>
          <w:szCs w:val="26"/>
        </w:rPr>
        <w:t>(2đ)</w:t>
      </w:r>
    </w:p>
    <w:tbl>
      <w:tblPr>
        <w:tblW w:w="0" w:type="auto"/>
        <w:jc w:val="center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1"/>
        <w:gridCol w:w="1943"/>
      </w:tblGrid>
      <w:tr w:rsidR="007C104A" w:rsidRPr="007C104A" w:rsidTr="007C104A">
        <w:trPr>
          <w:jc w:val="center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C104A" w:rsidRPr="007C104A" w:rsidRDefault="007C104A" w:rsidP="007C104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7C104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Tên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C104A" w:rsidRPr="007C104A" w:rsidRDefault="00215326" w:rsidP="007C104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hyperlink r:id="rId6" w:tooltip="Bước sóng" w:history="1">
              <w:proofErr w:type="spellStart"/>
              <w:r w:rsidR="007C104A" w:rsidRPr="007C104A">
                <w:rPr>
                  <w:rFonts w:ascii="Arial" w:eastAsia="Times New Roman" w:hAnsi="Arial" w:cs="Arial"/>
                  <w:b/>
                  <w:bCs/>
                  <w:color w:val="0B0080"/>
                  <w:sz w:val="21"/>
                  <w:szCs w:val="21"/>
                </w:rPr>
                <w:t>Bước</w:t>
              </w:r>
              <w:proofErr w:type="spellEnd"/>
              <w:r w:rsidR="007C104A" w:rsidRPr="007C104A">
                <w:rPr>
                  <w:rFonts w:ascii="Arial" w:eastAsia="Times New Roman" w:hAnsi="Arial" w:cs="Arial"/>
                  <w:b/>
                  <w:bCs/>
                  <w:color w:val="0B0080"/>
                  <w:sz w:val="21"/>
                  <w:szCs w:val="21"/>
                </w:rPr>
                <w:t xml:space="preserve"> </w:t>
              </w:r>
              <w:proofErr w:type="spellStart"/>
              <w:r w:rsidR="007C104A" w:rsidRPr="007C104A">
                <w:rPr>
                  <w:rFonts w:ascii="Arial" w:eastAsia="Times New Roman" w:hAnsi="Arial" w:cs="Arial"/>
                  <w:b/>
                  <w:bCs/>
                  <w:color w:val="0B0080"/>
                  <w:sz w:val="21"/>
                  <w:szCs w:val="21"/>
                </w:rPr>
                <w:t>sóng</w:t>
              </w:r>
              <w:proofErr w:type="spellEnd"/>
            </w:hyperlink>
          </w:p>
        </w:tc>
      </w:tr>
      <w:tr w:rsidR="007C104A" w:rsidRPr="007C104A" w:rsidTr="007C104A">
        <w:trPr>
          <w:jc w:val="center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C104A" w:rsidRPr="007C104A" w:rsidRDefault="00215326" w:rsidP="007C104A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hyperlink r:id="rId7" w:tooltip="Tia gamma" w:history="1">
              <w:r w:rsidR="007C104A" w:rsidRPr="007C104A">
                <w:rPr>
                  <w:rFonts w:ascii="Arial" w:eastAsia="Times New Roman" w:hAnsi="Arial" w:cs="Arial"/>
                  <w:color w:val="0B0080"/>
                  <w:sz w:val="21"/>
                  <w:szCs w:val="21"/>
                </w:rPr>
                <w:t>Tia gamma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C104A" w:rsidRPr="007C104A" w:rsidRDefault="007C104A" w:rsidP="007C104A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10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≤ 0,01 nm</w:t>
            </w:r>
          </w:p>
        </w:tc>
      </w:tr>
      <w:tr w:rsidR="007C104A" w:rsidRPr="007C104A" w:rsidTr="007C104A">
        <w:trPr>
          <w:jc w:val="center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C104A" w:rsidRPr="007C104A" w:rsidRDefault="00215326" w:rsidP="007C104A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hyperlink r:id="rId8" w:tooltip="Tia X" w:history="1">
              <w:r w:rsidR="007C104A" w:rsidRPr="007C104A">
                <w:rPr>
                  <w:rFonts w:ascii="Arial" w:eastAsia="Times New Roman" w:hAnsi="Arial" w:cs="Arial"/>
                  <w:color w:val="0B0080"/>
                  <w:sz w:val="21"/>
                  <w:szCs w:val="21"/>
                </w:rPr>
                <w:t>Tia X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C104A" w:rsidRPr="007C104A" w:rsidRDefault="007C104A" w:rsidP="007C104A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10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0,01 nm - 10 nm</w:t>
            </w:r>
          </w:p>
        </w:tc>
      </w:tr>
      <w:tr w:rsidR="007C104A" w:rsidRPr="007C104A" w:rsidTr="007C104A">
        <w:trPr>
          <w:jc w:val="center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C104A" w:rsidRPr="007C104A" w:rsidRDefault="00215326" w:rsidP="007C104A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hyperlink r:id="rId9" w:tooltip="Tử ngoại" w:history="1">
              <w:r w:rsidR="007C104A" w:rsidRPr="007C104A">
                <w:rPr>
                  <w:rFonts w:ascii="Arial" w:eastAsia="Times New Roman" w:hAnsi="Arial" w:cs="Arial"/>
                  <w:color w:val="0B0080"/>
                  <w:sz w:val="21"/>
                  <w:szCs w:val="21"/>
                </w:rPr>
                <w:t xml:space="preserve">Tia </w:t>
              </w:r>
              <w:proofErr w:type="spellStart"/>
              <w:r w:rsidR="007C104A" w:rsidRPr="007C104A">
                <w:rPr>
                  <w:rFonts w:ascii="Arial" w:eastAsia="Times New Roman" w:hAnsi="Arial" w:cs="Arial"/>
                  <w:color w:val="0B0080"/>
                  <w:sz w:val="21"/>
                  <w:szCs w:val="21"/>
                </w:rPr>
                <w:t>tử</w:t>
              </w:r>
              <w:proofErr w:type="spellEnd"/>
              <w:r w:rsidR="007C104A" w:rsidRPr="007C104A">
                <w:rPr>
                  <w:rFonts w:ascii="Arial" w:eastAsia="Times New Roman" w:hAnsi="Arial" w:cs="Arial"/>
                  <w:color w:val="0B0080"/>
                  <w:sz w:val="21"/>
                  <w:szCs w:val="21"/>
                </w:rPr>
                <w:t xml:space="preserve"> </w:t>
              </w:r>
              <w:proofErr w:type="spellStart"/>
              <w:r w:rsidR="007C104A" w:rsidRPr="007C104A">
                <w:rPr>
                  <w:rFonts w:ascii="Arial" w:eastAsia="Times New Roman" w:hAnsi="Arial" w:cs="Arial"/>
                  <w:color w:val="0B0080"/>
                  <w:sz w:val="21"/>
                  <w:szCs w:val="21"/>
                </w:rPr>
                <w:t>ngoại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C104A" w:rsidRPr="007C104A" w:rsidRDefault="007C104A" w:rsidP="007C104A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10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 nm - 380 nm</w:t>
            </w:r>
          </w:p>
        </w:tc>
      </w:tr>
      <w:tr w:rsidR="007C104A" w:rsidRPr="007C104A" w:rsidTr="007C104A">
        <w:trPr>
          <w:jc w:val="center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FFFC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C104A" w:rsidRPr="007C104A" w:rsidRDefault="007C104A" w:rsidP="007C104A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7C104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Ánh</w:t>
            </w:r>
            <w:proofErr w:type="spellEnd"/>
            <w:r w:rsidRPr="007C104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C104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sáng</w:t>
            </w:r>
            <w:proofErr w:type="spellEnd"/>
            <w:r w:rsidRPr="007C104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C104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nhìn</w:t>
            </w:r>
            <w:proofErr w:type="spellEnd"/>
            <w:r w:rsidRPr="007C104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C104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thấy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FFFC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C104A" w:rsidRPr="007C104A" w:rsidRDefault="007C104A" w:rsidP="007C104A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10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380 nm-700 nm</w:t>
            </w:r>
          </w:p>
        </w:tc>
      </w:tr>
      <w:tr w:rsidR="007C104A" w:rsidRPr="007C104A" w:rsidTr="007C104A">
        <w:trPr>
          <w:jc w:val="center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C104A" w:rsidRPr="007C104A" w:rsidRDefault="00215326" w:rsidP="007C104A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hyperlink r:id="rId10" w:tooltip="Tia hồng ngoại" w:history="1">
              <w:r w:rsidR="007C104A" w:rsidRPr="007C104A">
                <w:rPr>
                  <w:rFonts w:ascii="Arial" w:eastAsia="Times New Roman" w:hAnsi="Arial" w:cs="Arial"/>
                  <w:color w:val="0B0080"/>
                  <w:sz w:val="21"/>
                  <w:szCs w:val="21"/>
                </w:rPr>
                <w:t xml:space="preserve">Tia </w:t>
              </w:r>
              <w:proofErr w:type="spellStart"/>
              <w:r w:rsidR="007C104A" w:rsidRPr="007C104A">
                <w:rPr>
                  <w:rFonts w:ascii="Arial" w:eastAsia="Times New Roman" w:hAnsi="Arial" w:cs="Arial"/>
                  <w:color w:val="0B0080"/>
                  <w:sz w:val="21"/>
                  <w:szCs w:val="21"/>
                </w:rPr>
                <w:t>hồng</w:t>
              </w:r>
              <w:proofErr w:type="spellEnd"/>
              <w:r w:rsidR="007C104A" w:rsidRPr="007C104A">
                <w:rPr>
                  <w:rFonts w:ascii="Arial" w:eastAsia="Times New Roman" w:hAnsi="Arial" w:cs="Arial"/>
                  <w:color w:val="0B0080"/>
                  <w:sz w:val="21"/>
                  <w:szCs w:val="21"/>
                </w:rPr>
                <w:t xml:space="preserve"> </w:t>
              </w:r>
              <w:proofErr w:type="spellStart"/>
              <w:r w:rsidR="007C104A" w:rsidRPr="007C104A">
                <w:rPr>
                  <w:rFonts w:ascii="Arial" w:eastAsia="Times New Roman" w:hAnsi="Arial" w:cs="Arial"/>
                  <w:color w:val="0B0080"/>
                  <w:sz w:val="21"/>
                  <w:szCs w:val="21"/>
                </w:rPr>
                <w:t>ngoại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C104A" w:rsidRPr="007C104A" w:rsidRDefault="007C104A" w:rsidP="007C104A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10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700 nm - 1 mm</w:t>
            </w:r>
          </w:p>
        </w:tc>
      </w:tr>
      <w:tr w:rsidR="007C104A" w:rsidRPr="007C104A" w:rsidTr="007C104A">
        <w:trPr>
          <w:jc w:val="center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C104A" w:rsidRPr="007C104A" w:rsidRDefault="00215326" w:rsidP="007C104A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hyperlink r:id="rId11" w:tooltip="Vi ba" w:history="1">
              <w:r w:rsidR="007C104A" w:rsidRPr="007C104A">
                <w:rPr>
                  <w:rFonts w:ascii="Arial" w:eastAsia="Times New Roman" w:hAnsi="Arial" w:cs="Arial"/>
                  <w:color w:val="0B0080"/>
                  <w:sz w:val="21"/>
                  <w:szCs w:val="21"/>
                </w:rPr>
                <w:t xml:space="preserve">Vi </w:t>
              </w:r>
              <w:proofErr w:type="spellStart"/>
              <w:r w:rsidR="007C104A" w:rsidRPr="007C104A">
                <w:rPr>
                  <w:rFonts w:ascii="Arial" w:eastAsia="Times New Roman" w:hAnsi="Arial" w:cs="Arial"/>
                  <w:color w:val="0B0080"/>
                  <w:sz w:val="21"/>
                  <w:szCs w:val="21"/>
                </w:rPr>
                <w:t>ba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C104A" w:rsidRPr="007C104A" w:rsidRDefault="007C104A" w:rsidP="007C104A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10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 mm - 1 met</w:t>
            </w:r>
          </w:p>
        </w:tc>
      </w:tr>
      <w:tr w:rsidR="007C104A" w:rsidRPr="007C104A" w:rsidTr="007C104A">
        <w:trPr>
          <w:jc w:val="center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C104A" w:rsidRPr="007C104A" w:rsidRDefault="00215326" w:rsidP="007C104A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hyperlink r:id="rId12" w:tooltip="Radio" w:history="1">
              <w:r w:rsidR="007C104A" w:rsidRPr="007C104A">
                <w:rPr>
                  <w:rFonts w:ascii="Arial" w:eastAsia="Times New Roman" w:hAnsi="Arial" w:cs="Arial"/>
                  <w:color w:val="0B0080"/>
                  <w:sz w:val="21"/>
                  <w:szCs w:val="21"/>
                </w:rPr>
                <w:t>Radio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C104A" w:rsidRPr="007C104A" w:rsidRDefault="007C104A" w:rsidP="007C104A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10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 mm - 100000 km</w:t>
            </w:r>
          </w:p>
        </w:tc>
      </w:tr>
    </w:tbl>
    <w:p w:rsidR="007C104A" w:rsidRDefault="007C104A" w:rsidP="007C104A">
      <w:pPr>
        <w:pStyle w:val="ListParagraph"/>
        <w:rPr>
          <w:rFonts w:ascii="Cambria" w:hAnsi="Cambria"/>
        </w:rPr>
      </w:pPr>
    </w:p>
    <w:p w:rsidR="009E1853" w:rsidRDefault="00131E8B" w:rsidP="00131E8B">
      <w:pPr>
        <w:pStyle w:val="ListParagraph"/>
        <w:rPr>
          <w:rFonts w:ascii="Times New Roman" w:hAnsi="Times New Roman" w:cs="Times New Roman"/>
          <w:sz w:val="26"/>
          <w:szCs w:val="26"/>
        </w:rPr>
      </w:pPr>
      <w:proofErr w:type="spellStart"/>
      <w:r w:rsidRPr="006A78C3">
        <w:rPr>
          <w:rFonts w:ascii="Times New Roman" w:hAnsi="Times New Roman" w:cs="Times New Roman"/>
          <w:sz w:val="26"/>
          <w:szCs w:val="26"/>
        </w:rPr>
        <w:t>Gợi</w:t>
      </w:r>
      <w:proofErr w:type="spellEnd"/>
      <w:r w:rsidRPr="006A78C3">
        <w:rPr>
          <w:rFonts w:ascii="Times New Roman" w:hAnsi="Times New Roman" w:cs="Times New Roman"/>
          <w:sz w:val="26"/>
          <w:szCs w:val="26"/>
        </w:rPr>
        <w:t xml:space="preserve"> ý:  </w:t>
      </w:r>
      <w:proofErr w:type="spellStart"/>
      <w:r w:rsidRPr="006A78C3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Pr="006A78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A78C3">
        <w:rPr>
          <w:rFonts w:ascii="Times New Roman" w:hAnsi="Times New Roman" w:cs="Times New Roman"/>
          <w:sz w:val="26"/>
          <w:szCs w:val="26"/>
        </w:rPr>
        <w:t>diện</w:t>
      </w:r>
      <w:proofErr w:type="spellEnd"/>
      <w:r w:rsidRPr="006A78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A78C3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6A78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A78C3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6A78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A78C3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6A78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A78C3">
        <w:rPr>
          <w:rFonts w:ascii="Times New Roman" w:hAnsi="Times New Roman" w:cs="Times New Roman"/>
          <w:sz w:val="26"/>
          <w:szCs w:val="26"/>
        </w:rPr>
        <w:t>tham</w:t>
      </w:r>
      <w:proofErr w:type="spellEnd"/>
      <w:r w:rsidRPr="006A78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A78C3">
        <w:rPr>
          <w:rFonts w:ascii="Times New Roman" w:hAnsi="Times New Roman" w:cs="Times New Roman"/>
          <w:sz w:val="26"/>
          <w:szCs w:val="26"/>
        </w:rPr>
        <w:t>khảo</w:t>
      </w:r>
      <w:proofErr w:type="spellEnd"/>
      <w:r w:rsidRPr="006A78C3">
        <w:rPr>
          <w:rFonts w:ascii="Times New Roman" w:hAnsi="Times New Roman" w:cs="Times New Roman"/>
          <w:sz w:val="26"/>
          <w:szCs w:val="26"/>
        </w:rPr>
        <w:t xml:space="preserve"> (1e-11 </w:t>
      </w:r>
      <w:proofErr w:type="spellStart"/>
      <w:r w:rsidRPr="006A78C3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6A78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A78C3">
        <w:rPr>
          <w:rFonts w:ascii="Times New Roman" w:hAnsi="Times New Roman" w:cs="Times New Roman"/>
          <w:sz w:val="26"/>
          <w:szCs w:val="26"/>
        </w:rPr>
        <w:t>nhập</w:t>
      </w:r>
      <w:proofErr w:type="spellEnd"/>
      <w:r w:rsidRPr="006A78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A78C3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6A78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A78C3">
        <w:rPr>
          <w:rFonts w:ascii="Times New Roman" w:hAnsi="Times New Roman" w:cs="Times New Roman"/>
          <w:sz w:val="26"/>
          <w:szCs w:val="26"/>
        </w:rPr>
        <w:t>bàn</w:t>
      </w:r>
      <w:proofErr w:type="spellEnd"/>
      <w:r w:rsidRPr="006A78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A78C3">
        <w:rPr>
          <w:rFonts w:ascii="Times New Roman" w:hAnsi="Times New Roman" w:cs="Times New Roman"/>
          <w:sz w:val="26"/>
          <w:szCs w:val="26"/>
        </w:rPr>
        <w:t>phím</w:t>
      </w:r>
      <w:proofErr w:type="spellEnd"/>
      <w:r w:rsidRPr="006A78C3">
        <w:rPr>
          <w:rFonts w:ascii="Times New Roman" w:hAnsi="Times New Roman" w:cs="Times New Roman"/>
          <w:sz w:val="26"/>
          <w:szCs w:val="26"/>
        </w:rPr>
        <w:t>)</w:t>
      </w:r>
    </w:p>
    <w:p w:rsidR="006A78C3" w:rsidRPr="006A78C3" w:rsidRDefault="006A78C3" w:rsidP="00131E8B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131E8B" w:rsidRDefault="00131E8B" w:rsidP="00131E8B">
      <w:pPr>
        <w:pStyle w:val="ListParagraph"/>
      </w:pPr>
      <w:r>
        <w:rPr>
          <w:noProof/>
        </w:rPr>
        <w:drawing>
          <wp:inline distT="0" distB="0" distL="0" distR="0">
            <wp:extent cx="5943600" cy="876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8C3" w:rsidRDefault="006A78C3" w:rsidP="00131E8B">
      <w:pPr>
        <w:pStyle w:val="ListParagraph"/>
      </w:pPr>
    </w:p>
    <w:p w:rsidR="00131E8B" w:rsidRPr="006A78C3" w:rsidRDefault="006A78C3" w:rsidP="006A78C3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Viết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6A78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A78C3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6A78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A78C3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6A78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A78C3">
        <w:rPr>
          <w:rFonts w:ascii="Times New Roman" w:hAnsi="Times New Roman" w:cs="Times New Roman"/>
          <w:sz w:val="26"/>
          <w:szCs w:val="26"/>
        </w:rPr>
        <w:t>âm</w:t>
      </w:r>
      <w:proofErr w:type="spellEnd"/>
      <w:r w:rsidRPr="006A78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A78C3">
        <w:rPr>
          <w:rFonts w:ascii="Times New Roman" w:hAnsi="Times New Roman" w:cs="Times New Roman"/>
          <w:sz w:val="26"/>
          <w:szCs w:val="26"/>
        </w:rPr>
        <w:t>lịch</w:t>
      </w:r>
      <w:proofErr w:type="spellEnd"/>
      <w:r w:rsidRPr="006A78C3">
        <w:rPr>
          <w:rFonts w:ascii="Times New Roman" w:hAnsi="Times New Roman" w:cs="Times New Roman"/>
          <w:sz w:val="26"/>
          <w:szCs w:val="26"/>
        </w:rPr>
        <w:t>:</w:t>
      </w:r>
      <w:r w:rsidR="00516CC7">
        <w:rPr>
          <w:rFonts w:ascii="Times New Roman" w:hAnsi="Times New Roman" w:cs="Times New Roman"/>
          <w:sz w:val="26"/>
          <w:szCs w:val="26"/>
        </w:rPr>
        <w:t xml:space="preserve"> (5đ)</w:t>
      </w:r>
    </w:p>
    <w:p w:rsidR="006A78C3" w:rsidRDefault="006A78C3" w:rsidP="006A78C3">
      <w:pPr>
        <w:pStyle w:val="ListParagraph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6A78C3">
        <w:rPr>
          <w:rFonts w:ascii="Times New Roman" w:hAnsi="Times New Roman" w:cs="Times New Roman"/>
          <w:b/>
          <w:sz w:val="26"/>
          <w:szCs w:val="26"/>
        </w:rPr>
        <w:t>Năm</w:t>
      </w:r>
      <w:proofErr w:type="spellEnd"/>
      <w:r w:rsidRPr="006A78C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A78C3">
        <w:rPr>
          <w:rFonts w:ascii="Times New Roman" w:hAnsi="Times New Roman" w:cs="Times New Roman"/>
          <w:b/>
          <w:sz w:val="26"/>
          <w:szCs w:val="26"/>
        </w:rPr>
        <w:t>âm</w:t>
      </w:r>
      <w:proofErr w:type="spellEnd"/>
      <w:r w:rsidRPr="006A78C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A78C3">
        <w:rPr>
          <w:rFonts w:ascii="Times New Roman" w:hAnsi="Times New Roman" w:cs="Times New Roman"/>
          <w:b/>
          <w:sz w:val="26"/>
          <w:szCs w:val="26"/>
        </w:rPr>
        <w:t>lịch</w:t>
      </w:r>
      <w:proofErr w:type="spellEnd"/>
      <w:r w:rsidRPr="006A78C3">
        <w:rPr>
          <w:rFonts w:ascii="Times New Roman" w:hAnsi="Times New Roman" w:cs="Times New Roman"/>
          <w:b/>
          <w:sz w:val="26"/>
          <w:szCs w:val="26"/>
        </w:rPr>
        <w:t>=Can +Chi</w:t>
      </w:r>
      <w:r w:rsidRPr="006A78C3">
        <w:rPr>
          <w:rFonts w:ascii="Times New Roman" w:hAnsi="Times New Roman" w:cs="Times New Roman"/>
          <w:sz w:val="26"/>
          <w:szCs w:val="26"/>
        </w:rPr>
        <w:t>.</w:t>
      </w:r>
    </w:p>
    <w:p w:rsidR="006A78C3" w:rsidRPr="006A78C3" w:rsidRDefault="006A78C3" w:rsidP="006A78C3">
      <w:pPr>
        <w:pStyle w:val="ListParagraph"/>
        <w:spacing w:line="276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6A78C3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6A78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A78C3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6A78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A78C3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6A78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A78C3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6A78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A78C3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6A78C3">
        <w:rPr>
          <w:rFonts w:ascii="Times New Roman" w:hAnsi="Times New Roman" w:cs="Times New Roman"/>
          <w:sz w:val="26"/>
          <w:szCs w:val="26"/>
        </w:rPr>
        <w:t xml:space="preserve"> Can </w:t>
      </w:r>
      <w:proofErr w:type="spellStart"/>
      <w:r w:rsidRPr="006A78C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6A78C3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6A78C3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6A78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A78C3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6A78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A78C3">
        <w:rPr>
          <w:rFonts w:ascii="Times New Roman" w:hAnsi="Times New Roman" w:cs="Times New Roman"/>
          <w:sz w:val="26"/>
          <w:szCs w:val="26"/>
        </w:rPr>
        <w:t>ghép</w:t>
      </w:r>
      <w:proofErr w:type="spellEnd"/>
      <w:r w:rsidRPr="006A78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A78C3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6A78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A78C3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6A78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A78C3">
        <w:rPr>
          <w:rFonts w:ascii="Times New Roman" w:hAnsi="Times New Roman" w:cs="Times New Roman"/>
          <w:sz w:val="26"/>
          <w:szCs w:val="26"/>
        </w:rPr>
        <w:t>xong</w:t>
      </w:r>
      <w:proofErr w:type="spellEnd"/>
    </w:p>
    <w:p w:rsidR="006A78C3" w:rsidRPr="006A78C3" w:rsidRDefault="006A78C3" w:rsidP="006A78C3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6A78C3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6A78C3">
        <w:rPr>
          <w:rFonts w:ascii="Times New Roman" w:hAnsi="Times New Roman" w:cs="Times New Roman"/>
          <w:sz w:val="26"/>
          <w:szCs w:val="26"/>
        </w:rPr>
        <w:t xml:space="preserve"> Can </w:t>
      </w:r>
      <w:proofErr w:type="spellStart"/>
      <w:r w:rsidRPr="006A78C3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6A78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A78C3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6A78C3">
        <w:rPr>
          <w:rFonts w:ascii="Times New Roman" w:hAnsi="Times New Roman" w:cs="Times New Roman"/>
          <w:sz w:val="26"/>
          <w:szCs w:val="26"/>
        </w:rPr>
        <w:t xml:space="preserve"> :</w:t>
      </w:r>
    </w:p>
    <w:p w:rsidR="006A78C3" w:rsidRPr="006A78C3" w:rsidRDefault="006A78C3" w:rsidP="006A78C3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6A78C3">
        <w:rPr>
          <w:rFonts w:ascii="Times New Roman" w:hAnsi="Times New Roman" w:cs="Times New Roman"/>
          <w:sz w:val="26"/>
          <w:szCs w:val="26"/>
        </w:rPr>
        <w:t>Tìm</w:t>
      </w:r>
      <w:proofErr w:type="spellEnd"/>
      <w:r w:rsidRPr="006A78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A78C3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6A78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A78C3">
        <w:rPr>
          <w:rFonts w:ascii="Times New Roman" w:hAnsi="Times New Roman" w:cs="Times New Roman"/>
          <w:sz w:val="26"/>
          <w:szCs w:val="26"/>
        </w:rPr>
        <w:t>dư</w:t>
      </w:r>
      <w:proofErr w:type="spellEnd"/>
      <w:r w:rsidRPr="006A78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A78C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6A78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A78C3">
        <w:rPr>
          <w:rFonts w:ascii="Times New Roman" w:hAnsi="Times New Roman" w:cs="Times New Roman"/>
          <w:sz w:val="26"/>
          <w:szCs w:val="26"/>
        </w:rPr>
        <w:t>phép</w:t>
      </w:r>
      <w:proofErr w:type="spellEnd"/>
      <w:r w:rsidRPr="006A78C3">
        <w:rPr>
          <w:rFonts w:ascii="Times New Roman" w:hAnsi="Times New Roman" w:cs="Times New Roman"/>
          <w:sz w:val="26"/>
          <w:szCs w:val="26"/>
        </w:rPr>
        <w:t xml:space="preserve"> chia </w:t>
      </w:r>
      <w:proofErr w:type="spellStart"/>
      <w:r w:rsidRPr="006A78C3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6A78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A78C3">
        <w:rPr>
          <w:rFonts w:ascii="Times New Roman" w:hAnsi="Times New Roman" w:cs="Times New Roman"/>
          <w:sz w:val="26"/>
          <w:szCs w:val="26"/>
        </w:rPr>
        <w:t>dương</w:t>
      </w:r>
      <w:proofErr w:type="spellEnd"/>
      <w:r w:rsidRPr="006A78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A78C3">
        <w:rPr>
          <w:rFonts w:ascii="Times New Roman" w:hAnsi="Times New Roman" w:cs="Times New Roman"/>
          <w:sz w:val="26"/>
          <w:szCs w:val="26"/>
        </w:rPr>
        <w:t>lịch</w:t>
      </w:r>
      <w:proofErr w:type="spellEnd"/>
      <w:r w:rsidRPr="006A78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A78C3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6A78C3">
        <w:rPr>
          <w:rFonts w:ascii="Times New Roman" w:hAnsi="Times New Roman" w:cs="Times New Roman"/>
          <w:sz w:val="26"/>
          <w:szCs w:val="26"/>
        </w:rPr>
        <w:t xml:space="preserve"> 10</w:t>
      </w:r>
    </w:p>
    <w:p w:rsidR="006A78C3" w:rsidRPr="006A78C3" w:rsidRDefault="006A78C3" w:rsidP="006A78C3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6A78C3">
        <w:rPr>
          <w:rFonts w:ascii="Times New Roman" w:hAnsi="Times New Roman" w:cs="Times New Roman"/>
          <w:sz w:val="26"/>
          <w:szCs w:val="26"/>
        </w:rPr>
        <w:t>Tra</w:t>
      </w:r>
      <w:proofErr w:type="spellEnd"/>
      <w:r w:rsidRPr="006A78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A78C3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6A78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A78C3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6A78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A78C3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6A78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A78C3">
        <w:rPr>
          <w:rFonts w:ascii="Times New Roman" w:hAnsi="Times New Roman" w:cs="Times New Roman"/>
          <w:sz w:val="26"/>
          <w:szCs w:val="26"/>
        </w:rPr>
        <w:t>tìm</w:t>
      </w:r>
      <w:proofErr w:type="spellEnd"/>
      <w:r w:rsidRPr="006A78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A78C3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6A78C3">
        <w:rPr>
          <w:rFonts w:ascii="Times New Roman" w:hAnsi="Times New Roman" w:cs="Times New Roman"/>
          <w:sz w:val="26"/>
          <w:szCs w:val="26"/>
        </w:rPr>
        <w:t xml:space="preserve"> Can </w:t>
      </w:r>
      <w:proofErr w:type="spellStart"/>
      <w:r w:rsidRPr="006A78C3">
        <w:rPr>
          <w:rFonts w:ascii="Times New Roman" w:hAnsi="Times New Roman" w:cs="Times New Roman"/>
          <w:sz w:val="26"/>
          <w:szCs w:val="26"/>
        </w:rPr>
        <w:t>tương</w:t>
      </w:r>
      <w:proofErr w:type="spellEnd"/>
      <w:r w:rsidRPr="006A78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A78C3">
        <w:rPr>
          <w:rFonts w:ascii="Times New Roman" w:hAnsi="Times New Roman" w:cs="Times New Roman"/>
          <w:sz w:val="26"/>
          <w:szCs w:val="26"/>
        </w:rPr>
        <w:t>ứng</w:t>
      </w:r>
      <w:proofErr w:type="spellEnd"/>
    </w:p>
    <w:p w:rsidR="006A78C3" w:rsidRPr="006A78C3" w:rsidRDefault="006A78C3" w:rsidP="006A78C3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6A78C3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6A78C3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6A78C3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6A78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A78C3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6A78C3">
        <w:rPr>
          <w:rFonts w:ascii="Times New Roman" w:hAnsi="Times New Roman" w:cs="Times New Roman"/>
          <w:sz w:val="26"/>
          <w:szCs w:val="26"/>
        </w:rPr>
        <w:t xml:space="preserve"> :</w:t>
      </w:r>
    </w:p>
    <w:p w:rsidR="006A78C3" w:rsidRPr="006A78C3" w:rsidRDefault="006A78C3" w:rsidP="006A78C3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6A78C3">
        <w:rPr>
          <w:rFonts w:ascii="Times New Roman" w:hAnsi="Times New Roman" w:cs="Times New Roman"/>
          <w:sz w:val="26"/>
          <w:szCs w:val="26"/>
        </w:rPr>
        <w:t>Tìm</w:t>
      </w:r>
      <w:proofErr w:type="spellEnd"/>
      <w:r w:rsidRPr="006A78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A78C3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6A78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A78C3">
        <w:rPr>
          <w:rFonts w:ascii="Times New Roman" w:hAnsi="Times New Roman" w:cs="Times New Roman"/>
          <w:sz w:val="26"/>
          <w:szCs w:val="26"/>
        </w:rPr>
        <w:t>dư</w:t>
      </w:r>
      <w:proofErr w:type="spellEnd"/>
      <w:r w:rsidRPr="006A78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A78C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6A78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A78C3">
        <w:rPr>
          <w:rFonts w:ascii="Times New Roman" w:hAnsi="Times New Roman" w:cs="Times New Roman"/>
          <w:sz w:val="26"/>
          <w:szCs w:val="26"/>
        </w:rPr>
        <w:t>phép</w:t>
      </w:r>
      <w:proofErr w:type="spellEnd"/>
      <w:r w:rsidRPr="006A78C3">
        <w:rPr>
          <w:rFonts w:ascii="Times New Roman" w:hAnsi="Times New Roman" w:cs="Times New Roman"/>
          <w:sz w:val="26"/>
          <w:szCs w:val="26"/>
        </w:rPr>
        <w:t xml:space="preserve"> chia </w:t>
      </w:r>
      <w:proofErr w:type="spellStart"/>
      <w:r w:rsidRPr="006A78C3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6A78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A78C3">
        <w:rPr>
          <w:rFonts w:ascii="Times New Roman" w:hAnsi="Times New Roman" w:cs="Times New Roman"/>
          <w:sz w:val="26"/>
          <w:szCs w:val="26"/>
        </w:rPr>
        <w:t>dương</w:t>
      </w:r>
      <w:proofErr w:type="spellEnd"/>
      <w:r w:rsidRPr="006A78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A78C3">
        <w:rPr>
          <w:rFonts w:ascii="Times New Roman" w:hAnsi="Times New Roman" w:cs="Times New Roman"/>
          <w:sz w:val="26"/>
          <w:szCs w:val="26"/>
        </w:rPr>
        <w:t>lịch</w:t>
      </w:r>
      <w:proofErr w:type="spellEnd"/>
      <w:r w:rsidRPr="006A78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A78C3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6A78C3">
        <w:rPr>
          <w:rFonts w:ascii="Times New Roman" w:hAnsi="Times New Roman" w:cs="Times New Roman"/>
          <w:sz w:val="26"/>
          <w:szCs w:val="26"/>
        </w:rPr>
        <w:t xml:space="preserve"> 12</w:t>
      </w:r>
    </w:p>
    <w:p w:rsidR="006A78C3" w:rsidRDefault="006A78C3" w:rsidP="006A78C3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6A78C3">
        <w:rPr>
          <w:rFonts w:ascii="Times New Roman" w:hAnsi="Times New Roman" w:cs="Times New Roman"/>
          <w:sz w:val="26"/>
          <w:szCs w:val="26"/>
        </w:rPr>
        <w:t>Tra</w:t>
      </w:r>
      <w:proofErr w:type="spellEnd"/>
      <w:r w:rsidRPr="006A78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A78C3">
        <w:rPr>
          <w:rFonts w:ascii="Times New Roman" w:hAnsi="Times New Roman" w:cs="Times New Roman"/>
          <w:sz w:val="26"/>
          <w:szCs w:val="26"/>
        </w:rPr>
        <w:t>bảng</w:t>
      </w:r>
      <w:proofErr w:type="spellEnd"/>
      <w:r w:rsidRPr="006A78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A78C3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6A78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A78C3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6A78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A78C3">
        <w:rPr>
          <w:rFonts w:ascii="Times New Roman" w:hAnsi="Times New Roman" w:cs="Times New Roman"/>
          <w:sz w:val="26"/>
          <w:szCs w:val="26"/>
        </w:rPr>
        <w:t>tìm</w:t>
      </w:r>
      <w:proofErr w:type="spellEnd"/>
      <w:r w:rsidRPr="006A78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A78C3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6A78C3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6A78C3">
        <w:rPr>
          <w:rFonts w:ascii="Times New Roman" w:hAnsi="Times New Roman" w:cs="Times New Roman"/>
          <w:sz w:val="26"/>
          <w:szCs w:val="26"/>
        </w:rPr>
        <w:t>tương</w:t>
      </w:r>
      <w:proofErr w:type="spellEnd"/>
      <w:r w:rsidRPr="006A78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A78C3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6A78C3">
        <w:rPr>
          <w:rFonts w:ascii="Times New Roman" w:hAnsi="Times New Roman" w:cs="Times New Roman"/>
          <w:sz w:val="26"/>
          <w:szCs w:val="26"/>
        </w:rPr>
        <w:t>.</w:t>
      </w:r>
    </w:p>
    <w:p w:rsidR="006A78C3" w:rsidRPr="006A78C3" w:rsidRDefault="006A78C3" w:rsidP="006A78C3">
      <w:pPr>
        <w:pStyle w:val="ListParagraph"/>
        <w:spacing w:line="276" w:lineRule="auto"/>
        <w:ind w:left="1440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8" w:type="dxa"/>
        <w:shd w:val="clear" w:color="auto" w:fill="F4F4F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5"/>
        <w:gridCol w:w="589"/>
        <w:gridCol w:w="742"/>
        <w:gridCol w:w="793"/>
        <w:gridCol w:w="745"/>
        <w:gridCol w:w="752"/>
        <w:gridCol w:w="722"/>
        <w:gridCol w:w="751"/>
        <w:gridCol w:w="751"/>
        <w:gridCol w:w="748"/>
        <w:gridCol w:w="728"/>
      </w:tblGrid>
      <w:tr w:rsidR="006A78C3" w:rsidRPr="006A78C3" w:rsidTr="006A78C3">
        <w:tc>
          <w:tcPr>
            <w:tcW w:w="2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78C3" w:rsidRPr="006A78C3" w:rsidRDefault="006A78C3" w:rsidP="006A78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22C37"/>
                <w:sz w:val="21"/>
                <w:szCs w:val="21"/>
              </w:rPr>
            </w:pPr>
            <w:proofErr w:type="spellStart"/>
            <w:r w:rsidRPr="006A78C3">
              <w:rPr>
                <w:rFonts w:ascii="Arial" w:eastAsia="Times New Roman" w:hAnsi="Arial" w:cs="Arial"/>
                <w:color w:val="222C37"/>
                <w:sz w:val="24"/>
                <w:szCs w:val="24"/>
              </w:rPr>
              <w:t>Năm</w:t>
            </w:r>
            <w:proofErr w:type="spellEnd"/>
            <w:r w:rsidRPr="006A78C3">
              <w:rPr>
                <w:rFonts w:ascii="Arial" w:eastAsia="Times New Roman" w:hAnsi="Arial" w:cs="Arial"/>
                <w:color w:val="222C37"/>
                <w:sz w:val="24"/>
                <w:szCs w:val="24"/>
              </w:rPr>
              <w:t xml:space="preserve"> </w:t>
            </w:r>
            <w:proofErr w:type="spellStart"/>
            <w:r w:rsidRPr="006A78C3">
              <w:rPr>
                <w:rFonts w:ascii="Arial" w:eastAsia="Times New Roman" w:hAnsi="Arial" w:cs="Arial"/>
                <w:color w:val="222C37"/>
                <w:sz w:val="24"/>
                <w:szCs w:val="24"/>
              </w:rPr>
              <w:t>dương</w:t>
            </w:r>
            <w:proofErr w:type="spellEnd"/>
            <w:r w:rsidRPr="006A78C3">
              <w:rPr>
                <w:rFonts w:ascii="Arial" w:eastAsia="Times New Roman" w:hAnsi="Arial" w:cs="Arial"/>
                <w:color w:val="222C37"/>
                <w:sz w:val="24"/>
                <w:szCs w:val="24"/>
              </w:rPr>
              <w:t xml:space="preserve"> % 10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78C3" w:rsidRPr="006A78C3" w:rsidRDefault="006A78C3" w:rsidP="006A78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22C37"/>
                <w:sz w:val="21"/>
                <w:szCs w:val="21"/>
              </w:rPr>
            </w:pPr>
            <w:r w:rsidRPr="006A78C3">
              <w:rPr>
                <w:rFonts w:ascii="Arial" w:eastAsia="Times New Roman" w:hAnsi="Arial" w:cs="Arial"/>
                <w:color w:val="222C37"/>
                <w:sz w:val="24"/>
                <w:szCs w:val="24"/>
              </w:rPr>
              <w:t>0</w:t>
            </w: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78C3" w:rsidRPr="006A78C3" w:rsidRDefault="006A78C3" w:rsidP="006A78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22C37"/>
                <w:sz w:val="21"/>
                <w:szCs w:val="21"/>
              </w:rPr>
            </w:pPr>
            <w:r w:rsidRPr="006A78C3">
              <w:rPr>
                <w:rFonts w:ascii="Arial" w:eastAsia="Times New Roman" w:hAnsi="Arial" w:cs="Arial"/>
                <w:color w:val="222C37"/>
                <w:sz w:val="24"/>
                <w:szCs w:val="24"/>
              </w:rPr>
              <w:t>1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78C3" w:rsidRPr="006A78C3" w:rsidRDefault="006A78C3" w:rsidP="006A78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22C37"/>
                <w:sz w:val="21"/>
                <w:szCs w:val="21"/>
              </w:rPr>
            </w:pPr>
            <w:r w:rsidRPr="006A78C3">
              <w:rPr>
                <w:rFonts w:ascii="Arial" w:eastAsia="Times New Roman" w:hAnsi="Arial" w:cs="Arial"/>
                <w:color w:val="222C37"/>
                <w:sz w:val="24"/>
                <w:szCs w:val="24"/>
              </w:rPr>
              <w:t>2</w:t>
            </w:r>
          </w:p>
        </w:tc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78C3" w:rsidRPr="006A78C3" w:rsidRDefault="006A78C3" w:rsidP="006A78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22C37"/>
                <w:sz w:val="21"/>
                <w:szCs w:val="21"/>
              </w:rPr>
            </w:pPr>
            <w:r w:rsidRPr="006A78C3">
              <w:rPr>
                <w:rFonts w:ascii="Arial" w:eastAsia="Times New Roman" w:hAnsi="Arial" w:cs="Arial"/>
                <w:color w:val="222C37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78C3" w:rsidRPr="006A78C3" w:rsidRDefault="006A78C3" w:rsidP="006A78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22C37"/>
                <w:sz w:val="21"/>
                <w:szCs w:val="21"/>
              </w:rPr>
            </w:pPr>
            <w:r w:rsidRPr="006A78C3">
              <w:rPr>
                <w:rFonts w:ascii="Arial" w:eastAsia="Times New Roman" w:hAnsi="Arial" w:cs="Arial"/>
                <w:color w:val="222C37"/>
                <w:sz w:val="24"/>
                <w:szCs w:val="24"/>
              </w:rPr>
              <w:t>4</w:t>
            </w:r>
          </w:p>
        </w:tc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78C3" w:rsidRPr="006A78C3" w:rsidRDefault="006A78C3" w:rsidP="006A78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22C37"/>
                <w:sz w:val="21"/>
                <w:szCs w:val="21"/>
              </w:rPr>
            </w:pPr>
            <w:r w:rsidRPr="006A78C3">
              <w:rPr>
                <w:rFonts w:ascii="Arial" w:eastAsia="Times New Roman" w:hAnsi="Arial" w:cs="Arial"/>
                <w:color w:val="222C37"/>
                <w:sz w:val="24"/>
                <w:szCs w:val="24"/>
              </w:rPr>
              <w:t>5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78C3" w:rsidRPr="006A78C3" w:rsidRDefault="006A78C3" w:rsidP="006A78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22C37"/>
                <w:sz w:val="21"/>
                <w:szCs w:val="21"/>
              </w:rPr>
            </w:pPr>
            <w:r w:rsidRPr="006A78C3">
              <w:rPr>
                <w:rFonts w:ascii="Arial" w:eastAsia="Times New Roman" w:hAnsi="Arial" w:cs="Arial"/>
                <w:color w:val="222C37"/>
                <w:sz w:val="24"/>
                <w:szCs w:val="24"/>
              </w:rPr>
              <w:t>6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78C3" w:rsidRPr="006A78C3" w:rsidRDefault="006A78C3" w:rsidP="006A78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22C37"/>
                <w:sz w:val="21"/>
                <w:szCs w:val="21"/>
              </w:rPr>
            </w:pPr>
            <w:r w:rsidRPr="006A78C3">
              <w:rPr>
                <w:rFonts w:ascii="Arial" w:eastAsia="Times New Roman" w:hAnsi="Arial" w:cs="Arial"/>
                <w:color w:val="222C37"/>
                <w:sz w:val="24"/>
                <w:szCs w:val="24"/>
              </w:rPr>
              <w:t>7</w:t>
            </w:r>
          </w:p>
        </w:tc>
        <w:tc>
          <w:tcPr>
            <w:tcW w:w="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78C3" w:rsidRPr="006A78C3" w:rsidRDefault="006A78C3" w:rsidP="006A78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22C37"/>
                <w:sz w:val="21"/>
                <w:szCs w:val="21"/>
              </w:rPr>
            </w:pPr>
            <w:r w:rsidRPr="006A78C3">
              <w:rPr>
                <w:rFonts w:ascii="Arial" w:eastAsia="Times New Roman" w:hAnsi="Arial" w:cs="Arial"/>
                <w:color w:val="222C37"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78C3" w:rsidRPr="006A78C3" w:rsidRDefault="006A78C3" w:rsidP="006A78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22C37"/>
                <w:sz w:val="21"/>
                <w:szCs w:val="21"/>
              </w:rPr>
            </w:pPr>
            <w:r w:rsidRPr="006A78C3">
              <w:rPr>
                <w:rFonts w:ascii="Arial" w:eastAsia="Times New Roman" w:hAnsi="Arial" w:cs="Arial"/>
                <w:color w:val="222C37"/>
                <w:sz w:val="24"/>
                <w:szCs w:val="24"/>
              </w:rPr>
              <w:t>9</w:t>
            </w:r>
          </w:p>
        </w:tc>
      </w:tr>
      <w:tr w:rsidR="006A78C3" w:rsidRPr="006A78C3" w:rsidTr="006A78C3">
        <w:tc>
          <w:tcPr>
            <w:tcW w:w="2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78C3" w:rsidRPr="006A78C3" w:rsidRDefault="006A78C3" w:rsidP="006A78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22C37"/>
                <w:sz w:val="21"/>
                <w:szCs w:val="21"/>
              </w:rPr>
            </w:pPr>
            <w:r w:rsidRPr="006A78C3">
              <w:rPr>
                <w:rFonts w:ascii="Arial" w:eastAsia="Times New Roman" w:hAnsi="Arial" w:cs="Arial"/>
                <w:color w:val="222C37"/>
                <w:sz w:val="24"/>
                <w:szCs w:val="24"/>
              </w:rPr>
              <w:t>Can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78C3" w:rsidRPr="006A78C3" w:rsidRDefault="006A78C3" w:rsidP="006A78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22C37"/>
                <w:sz w:val="21"/>
                <w:szCs w:val="21"/>
              </w:rPr>
            </w:pPr>
            <w:proofErr w:type="spellStart"/>
            <w:r w:rsidRPr="006A78C3">
              <w:rPr>
                <w:rFonts w:ascii="Arial" w:eastAsia="Times New Roman" w:hAnsi="Arial" w:cs="Arial"/>
                <w:color w:val="222C37"/>
                <w:sz w:val="24"/>
                <w:szCs w:val="24"/>
              </w:rPr>
              <w:t>Canh</w:t>
            </w:r>
            <w:proofErr w:type="spellEnd"/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78C3" w:rsidRPr="006A78C3" w:rsidRDefault="006A78C3" w:rsidP="006A78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22C37"/>
                <w:sz w:val="21"/>
                <w:szCs w:val="21"/>
              </w:rPr>
            </w:pPr>
            <w:proofErr w:type="spellStart"/>
            <w:r w:rsidRPr="006A78C3">
              <w:rPr>
                <w:rFonts w:ascii="Arial" w:eastAsia="Times New Roman" w:hAnsi="Arial" w:cs="Arial"/>
                <w:color w:val="222C37"/>
                <w:sz w:val="24"/>
                <w:szCs w:val="24"/>
              </w:rPr>
              <w:t>Tân</w:t>
            </w:r>
            <w:proofErr w:type="spellEnd"/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78C3" w:rsidRPr="006A78C3" w:rsidRDefault="006A78C3" w:rsidP="006A78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22C37"/>
                <w:sz w:val="21"/>
                <w:szCs w:val="21"/>
              </w:rPr>
            </w:pPr>
            <w:proofErr w:type="spellStart"/>
            <w:r w:rsidRPr="006A78C3">
              <w:rPr>
                <w:rFonts w:ascii="Arial" w:eastAsia="Times New Roman" w:hAnsi="Arial" w:cs="Arial"/>
                <w:color w:val="222C37"/>
                <w:sz w:val="24"/>
                <w:szCs w:val="24"/>
              </w:rPr>
              <w:t>Nhâm</w:t>
            </w:r>
            <w:proofErr w:type="spellEnd"/>
          </w:p>
        </w:tc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78C3" w:rsidRPr="006A78C3" w:rsidRDefault="006A78C3" w:rsidP="006A78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22C37"/>
                <w:sz w:val="21"/>
                <w:szCs w:val="21"/>
              </w:rPr>
            </w:pPr>
            <w:proofErr w:type="spellStart"/>
            <w:r w:rsidRPr="006A78C3">
              <w:rPr>
                <w:rFonts w:ascii="Arial" w:eastAsia="Times New Roman" w:hAnsi="Arial" w:cs="Arial"/>
                <w:color w:val="222C37"/>
                <w:sz w:val="24"/>
                <w:szCs w:val="24"/>
              </w:rPr>
              <w:t>Quý</w:t>
            </w:r>
            <w:proofErr w:type="spellEnd"/>
          </w:p>
        </w:tc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78C3" w:rsidRPr="006A78C3" w:rsidRDefault="006A78C3" w:rsidP="006A78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22C37"/>
                <w:sz w:val="21"/>
                <w:szCs w:val="21"/>
              </w:rPr>
            </w:pPr>
            <w:proofErr w:type="spellStart"/>
            <w:r w:rsidRPr="006A78C3">
              <w:rPr>
                <w:rFonts w:ascii="Arial" w:eastAsia="Times New Roman" w:hAnsi="Arial" w:cs="Arial"/>
                <w:color w:val="222C37"/>
                <w:sz w:val="24"/>
                <w:szCs w:val="24"/>
              </w:rPr>
              <w:t>Giáp</w:t>
            </w:r>
            <w:proofErr w:type="spellEnd"/>
          </w:p>
        </w:tc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78C3" w:rsidRPr="006A78C3" w:rsidRDefault="006A78C3" w:rsidP="006A78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22C37"/>
                <w:sz w:val="21"/>
                <w:szCs w:val="21"/>
              </w:rPr>
            </w:pPr>
            <w:proofErr w:type="spellStart"/>
            <w:r w:rsidRPr="006A78C3">
              <w:rPr>
                <w:rFonts w:ascii="Arial" w:eastAsia="Times New Roman" w:hAnsi="Arial" w:cs="Arial"/>
                <w:color w:val="222C37"/>
                <w:sz w:val="24"/>
                <w:szCs w:val="24"/>
              </w:rPr>
              <w:t>Ất</w:t>
            </w:r>
            <w:proofErr w:type="spellEnd"/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78C3" w:rsidRPr="006A78C3" w:rsidRDefault="006A78C3" w:rsidP="006A78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22C37"/>
                <w:sz w:val="21"/>
                <w:szCs w:val="21"/>
              </w:rPr>
            </w:pPr>
            <w:proofErr w:type="spellStart"/>
            <w:r w:rsidRPr="006A78C3">
              <w:rPr>
                <w:rFonts w:ascii="Arial" w:eastAsia="Times New Roman" w:hAnsi="Arial" w:cs="Arial"/>
                <w:color w:val="222C37"/>
                <w:sz w:val="24"/>
                <w:szCs w:val="24"/>
              </w:rPr>
              <w:t>Bính</w:t>
            </w:r>
            <w:proofErr w:type="spellEnd"/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78C3" w:rsidRPr="006A78C3" w:rsidRDefault="006A78C3" w:rsidP="006A78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22C37"/>
                <w:sz w:val="21"/>
                <w:szCs w:val="21"/>
              </w:rPr>
            </w:pPr>
            <w:proofErr w:type="spellStart"/>
            <w:r w:rsidRPr="006A78C3">
              <w:rPr>
                <w:rFonts w:ascii="Arial" w:eastAsia="Times New Roman" w:hAnsi="Arial" w:cs="Arial"/>
                <w:color w:val="222C37"/>
                <w:sz w:val="24"/>
                <w:szCs w:val="24"/>
              </w:rPr>
              <w:t>Đinh</w:t>
            </w:r>
            <w:proofErr w:type="spellEnd"/>
          </w:p>
        </w:tc>
        <w:tc>
          <w:tcPr>
            <w:tcW w:w="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78C3" w:rsidRPr="006A78C3" w:rsidRDefault="006A78C3" w:rsidP="006A78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22C37"/>
                <w:sz w:val="21"/>
                <w:szCs w:val="21"/>
              </w:rPr>
            </w:pPr>
            <w:proofErr w:type="spellStart"/>
            <w:r w:rsidRPr="006A78C3">
              <w:rPr>
                <w:rFonts w:ascii="Arial" w:eastAsia="Times New Roman" w:hAnsi="Arial" w:cs="Arial"/>
                <w:color w:val="222C37"/>
                <w:sz w:val="24"/>
                <w:szCs w:val="24"/>
              </w:rPr>
              <w:t>Mậu</w:t>
            </w:r>
            <w:proofErr w:type="spellEnd"/>
          </w:p>
        </w:tc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78C3" w:rsidRPr="006A78C3" w:rsidRDefault="006A78C3" w:rsidP="006A78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22C37"/>
                <w:sz w:val="21"/>
                <w:szCs w:val="21"/>
              </w:rPr>
            </w:pPr>
            <w:proofErr w:type="spellStart"/>
            <w:r w:rsidRPr="006A78C3">
              <w:rPr>
                <w:rFonts w:ascii="Arial" w:eastAsia="Times New Roman" w:hAnsi="Arial" w:cs="Arial"/>
                <w:color w:val="222C37"/>
                <w:sz w:val="24"/>
                <w:szCs w:val="24"/>
              </w:rPr>
              <w:t>Kỷ</w:t>
            </w:r>
            <w:proofErr w:type="spellEnd"/>
          </w:p>
        </w:tc>
      </w:tr>
    </w:tbl>
    <w:p w:rsidR="006A78C3" w:rsidRPr="006A78C3" w:rsidRDefault="006A78C3" w:rsidP="006A78C3">
      <w:pPr>
        <w:shd w:val="clear" w:color="auto" w:fill="F4F4F4"/>
        <w:spacing w:after="150" w:line="240" w:lineRule="auto"/>
        <w:rPr>
          <w:rFonts w:ascii="Arial" w:eastAsia="Times New Roman" w:hAnsi="Arial" w:cs="Arial"/>
          <w:color w:val="222C37"/>
          <w:sz w:val="21"/>
          <w:szCs w:val="21"/>
        </w:rPr>
      </w:pPr>
      <w:r w:rsidRPr="006A78C3">
        <w:rPr>
          <w:rFonts w:ascii="Arial" w:eastAsia="Times New Roman" w:hAnsi="Arial" w:cs="Arial"/>
          <w:color w:val="222C37"/>
          <w:sz w:val="21"/>
          <w:szCs w:val="21"/>
        </w:rPr>
        <w:t> </w:t>
      </w:r>
    </w:p>
    <w:tbl>
      <w:tblPr>
        <w:tblW w:w="10815" w:type="dxa"/>
        <w:tblInd w:w="-432" w:type="dxa"/>
        <w:shd w:val="clear" w:color="auto" w:fill="F4F4F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3"/>
        <w:gridCol w:w="764"/>
        <w:gridCol w:w="718"/>
        <w:gridCol w:w="808"/>
        <w:gridCol w:w="733"/>
        <w:gridCol w:w="747"/>
        <w:gridCol w:w="674"/>
        <w:gridCol w:w="733"/>
        <w:gridCol w:w="748"/>
        <w:gridCol w:w="748"/>
        <w:gridCol w:w="673"/>
        <w:gridCol w:w="644"/>
        <w:gridCol w:w="852"/>
      </w:tblGrid>
      <w:tr w:rsidR="006A78C3" w:rsidRPr="006A78C3" w:rsidTr="006A78C3"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78C3" w:rsidRPr="006A78C3" w:rsidRDefault="006A78C3" w:rsidP="006A78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22C37"/>
                <w:sz w:val="21"/>
                <w:szCs w:val="21"/>
              </w:rPr>
            </w:pPr>
            <w:proofErr w:type="spellStart"/>
            <w:r w:rsidRPr="006A78C3">
              <w:rPr>
                <w:rFonts w:ascii="Arial" w:eastAsia="Times New Roman" w:hAnsi="Arial" w:cs="Arial"/>
                <w:color w:val="222C37"/>
                <w:sz w:val="24"/>
                <w:szCs w:val="24"/>
              </w:rPr>
              <w:t>Năm</w:t>
            </w:r>
            <w:proofErr w:type="spellEnd"/>
            <w:r w:rsidRPr="006A78C3">
              <w:rPr>
                <w:rFonts w:ascii="Arial" w:eastAsia="Times New Roman" w:hAnsi="Arial" w:cs="Arial"/>
                <w:color w:val="222C37"/>
                <w:sz w:val="24"/>
                <w:szCs w:val="24"/>
              </w:rPr>
              <w:t xml:space="preserve"> </w:t>
            </w:r>
            <w:proofErr w:type="spellStart"/>
            <w:r w:rsidRPr="006A78C3">
              <w:rPr>
                <w:rFonts w:ascii="Arial" w:eastAsia="Times New Roman" w:hAnsi="Arial" w:cs="Arial"/>
                <w:color w:val="222C37"/>
                <w:sz w:val="24"/>
                <w:szCs w:val="24"/>
              </w:rPr>
              <w:t>dương</w:t>
            </w:r>
            <w:proofErr w:type="spellEnd"/>
            <w:r w:rsidRPr="006A78C3">
              <w:rPr>
                <w:rFonts w:ascii="Arial" w:eastAsia="Times New Roman" w:hAnsi="Arial" w:cs="Arial"/>
                <w:color w:val="222C37"/>
                <w:sz w:val="24"/>
                <w:szCs w:val="24"/>
              </w:rPr>
              <w:t xml:space="preserve"> % 12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78C3" w:rsidRPr="006A78C3" w:rsidRDefault="006A78C3" w:rsidP="006A78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22C37"/>
                <w:sz w:val="21"/>
                <w:szCs w:val="21"/>
              </w:rPr>
            </w:pPr>
            <w:r w:rsidRPr="006A78C3">
              <w:rPr>
                <w:rFonts w:ascii="Arial" w:eastAsia="Times New Roman" w:hAnsi="Arial" w:cs="Arial"/>
                <w:color w:val="222C37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78C3" w:rsidRPr="006A78C3" w:rsidRDefault="006A78C3" w:rsidP="006A78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22C37"/>
                <w:sz w:val="21"/>
                <w:szCs w:val="21"/>
              </w:rPr>
            </w:pPr>
            <w:r w:rsidRPr="006A78C3">
              <w:rPr>
                <w:rFonts w:ascii="Arial" w:eastAsia="Times New Roman" w:hAnsi="Arial" w:cs="Arial"/>
                <w:color w:val="222C37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78C3" w:rsidRPr="006A78C3" w:rsidRDefault="006A78C3" w:rsidP="006A78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22C37"/>
                <w:sz w:val="21"/>
                <w:szCs w:val="21"/>
              </w:rPr>
            </w:pPr>
            <w:r w:rsidRPr="006A78C3">
              <w:rPr>
                <w:rFonts w:ascii="Arial" w:eastAsia="Times New Roman" w:hAnsi="Arial" w:cs="Arial"/>
                <w:color w:val="222C37"/>
                <w:sz w:val="24"/>
                <w:szCs w:val="24"/>
              </w:rPr>
              <w:t>2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78C3" w:rsidRPr="006A78C3" w:rsidRDefault="006A78C3" w:rsidP="006A78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22C37"/>
                <w:sz w:val="21"/>
                <w:szCs w:val="21"/>
              </w:rPr>
            </w:pPr>
            <w:r w:rsidRPr="006A78C3">
              <w:rPr>
                <w:rFonts w:ascii="Arial" w:eastAsia="Times New Roman" w:hAnsi="Arial" w:cs="Arial"/>
                <w:color w:val="222C37"/>
                <w:sz w:val="24"/>
                <w:szCs w:val="24"/>
              </w:rPr>
              <w:t>3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78C3" w:rsidRPr="006A78C3" w:rsidRDefault="006A78C3" w:rsidP="006A78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22C37"/>
                <w:sz w:val="21"/>
                <w:szCs w:val="21"/>
              </w:rPr>
            </w:pPr>
            <w:r w:rsidRPr="006A78C3">
              <w:rPr>
                <w:rFonts w:ascii="Arial" w:eastAsia="Times New Roman" w:hAnsi="Arial" w:cs="Arial"/>
                <w:color w:val="222C37"/>
                <w:sz w:val="24"/>
                <w:szCs w:val="24"/>
              </w:rPr>
              <w:t>4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78C3" w:rsidRPr="006A78C3" w:rsidRDefault="006A78C3" w:rsidP="006A78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22C37"/>
                <w:sz w:val="21"/>
                <w:szCs w:val="21"/>
              </w:rPr>
            </w:pPr>
            <w:r w:rsidRPr="006A78C3">
              <w:rPr>
                <w:rFonts w:ascii="Arial" w:eastAsia="Times New Roman" w:hAnsi="Arial" w:cs="Arial"/>
                <w:color w:val="222C37"/>
                <w:sz w:val="24"/>
                <w:szCs w:val="24"/>
              </w:rPr>
              <w:t>5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78C3" w:rsidRPr="006A78C3" w:rsidRDefault="006A78C3" w:rsidP="006A78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22C37"/>
                <w:sz w:val="21"/>
                <w:szCs w:val="21"/>
              </w:rPr>
            </w:pPr>
            <w:r w:rsidRPr="006A78C3">
              <w:rPr>
                <w:rFonts w:ascii="Arial" w:eastAsia="Times New Roman" w:hAnsi="Arial" w:cs="Arial"/>
                <w:color w:val="222C37"/>
                <w:sz w:val="24"/>
                <w:szCs w:val="24"/>
              </w:rPr>
              <w:t>6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78C3" w:rsidRPr="006A78C3" w:rsidRDefault="006A78C3" w:rsidP="006A78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22C37"/>
                <w:sz w:val="21"/>
                <w:szCs w:val="21"/>
              </w:rPr>
            </w:pPr>
            <w:r w:rsidRPr="006A78C3">
              <w:rPr>
                <w:rFonts w:ascii="Arial" w:eastAsia="Times New Roman" w:hAnsi="Arial" w:cs="Arial"/>
                <w:color w:val="222C37"/>
                <w:sz w:val="24"/>
                <w:szCs w:val="24"/>
              </w:rPr>
              <w:t>7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78C3" w:rsidRPr="006A78C3" w:rsidRDefault="006A78C3" w:rsidP="006A78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22C37"/>
                <w:sz w:val="21"/>
                <w:szCs w:val="21"/>
              </w:rPr>
            </w:pPr>
            <w:r w:rsidRPr="006A78C3">
              <w:rPr>
                <w:rFonts w:ascii="Arial" w:eastAsia="Times New Roman" w:hAnsi="Arial" w:cs="Arial"/>
                <w:color w:val="222C37"/>
                <w:sz w:val="24"/>
                <w:szCs w:val="24"/>
              </w:rPr>
              <w:t>8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78C3" w:rsidRPr="006A78C3" w:rsidRDefault="006A78C3" w:rsidP="006A78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22C37"/>
                <w:sz w:val="21"/>
                <w:szCs w:val="21"/>
              </w:rPr>
            </w:pPr>
            <w:r w:rsidRPr="006A78C3">
              <w:rPr>
                <w:rFonts w:ascii="Arial" w:eastAsia="Times New Roman" w:hAnsi="Arial" w:cs="Arial"/>
                <w:color w:val="222C37"/>
                <w:sz w:val="24"/>
                <w:szCs w:val="24"/>
              </w:rPr>
              <w:t>9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78C3" w:rsidRPr="006A78C3" w:rsidRDefault="006A78C3" w:rsidP="006A78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22C37"/>
                <w:sz w:val="21"/>
                <w:szCs w:val="21"/>
              </w:rPr>
            </w:pPr>
            <w:r w:rsidRPr="006A78C3">
              <w:rPr>
                <w:rFonts w:ascii="Arial" w:eastAsia="Times New Roman" w:hAnsi="Arial" w:cs="Arial"/>
                <w:color w:val="222C37"/>
                <w:sz w:val="24"/>
                <w:szCs w:val="24"/>
              </w:rPr>
              <w:t>10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78C3" w:rsidRPr="006A78C3" w:rsidRDefault="006A78C3" w:rsidP="006A78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22C37"/>
                <w:sz w:val="21"/>
                <w:szCs w:val="21"/>
              </w:rPr>
            </w:pPr>
            <w:r w:rsidRPr="006A78C3">
              <w:rPr>
                <w:rFonts w:ascii="Arial" w:eastAsia="Times New Roman" w:hAnsi="Arial" w:cs="Arial"/>
                <w:color w:val="222C37"/>
                <w:sz w:val="24"/>
                <w:szCs w:val="24"/>
              </w:rPr>
              <w:t>11</w:t>
            </w:r>
          </w:p>
        </w:tc>
      </w:tr>
      <w:tr w:rsidR="006A78C3" w:rsidRPr="006A78C3" w:rsidTr="006A78C3"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78C3" w:rsidRPr="006A78C3" w:rsidRDefault="006A78C3" w:rsidP="006A78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22C37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222C37"/>
                <w:sz w:val="24"/>
                <w:szCs w:val="24"/>
              </w:rPr>
              <w:t>Chi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78C3" w:rsidRPr="006A78C3" w:rsidRDefault="006A78C3" w:rsidP="006A78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22C37"/>
                <w:sz w:val="21"/>
                <w:szCs w:val="21"/>
              </w:rPr>
            </w:pPr>
            <w:proofErr w:type="spellStart"/>
            <w:r w:rsidRPr="006A78C3">
              <w:rPr>
                <w:rFonts w:ascii="Arial" w:eastAsia="Times New Roman" w:hAnsi="Arial" w:cs="Arial"/>
                <w:color w:val="222C37"/>
                <w:sz w:val="24"/>
                <w:szCs w:val="24"/>
              </w:rPr>
              <w:t>Thân</w:t>
            </w:r>
            <w:proofErr w:type="spellEnd"/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78C3" w:rsidRPr="006A78C3" w:rsidRDefault="006A78C3" w:rsidP="006A78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22C37"/>
                <w:sz w:val="21"/>
                <w:szCs w:val="21"/>
              </w:rPr>
            </w:pPr>
            <w:proofErr w:type="spellStart"/>
            <w:r w:rsidRPr="006A78C3">
              <w:rPr>
                <w:rFonts w:ascii="Arial" w:eastAsia="Times New Roman" w:hAnsi="Arial" w:cs="Arial"/>
                <w:color w:val="222C37"/>
                <w:sz w:val="24"/>
                <w:szCs w:val="24"/>
              </w:rPr>
              <w:t>Dậu</w:t>
            </w:r>
            <w:proofErr w:type="spellEnd"/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78C3" w:rsidRPr="006A78C3" w:rsidRDefault="006A78C3" w:rsidP="006A78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22C37"/>
                <w:sz w:val="21"/>
                <w:szCs w:val="21"/>
              </w:rPr>
            </w:pPr>
            <w:proofErr w:type="spellStart"/>
            <w:r w:rsidRPr="006A78C3">
              <w:rPr>
                <w:rFonts w:ascii="Arial" w:eastAsia="Times New Roman" w:hAnsi="Arial" w:cs="Arial"/>
                <w:color w:val="222C37"/>
                <w:sz w:val="24"/>
                <w:szCs w:val="24"/>
              </w:rPr>
              <w:t>Tuất</w:t>
            </w:r>
            <w:proofErr w:type="spellEnd"/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78C3" w:rsidRPr="006A78C3" w:rsidRDefault="006A78C3" w:rsidP="006A78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22C37"/>
                <w:sz w:val="21"/>
                <w:szCs w:val="21"/>
              </w:rPr>
            </w:pPr>
            <w:proofErr w:type="spellStart"/>
            <w:r w:rsidRPr="006A78C3">
              <w:rPr>
                <w:rFonts w:ascii="Arial" w:eastAsia="Times New Roman" w:hAnsi="Arial" w:cs="Arial"/>
                <w:color w:val="222C37"/>
                <w:sz w:val="24"/>
                <w:szCs w:val="24"/>
              </w:rPr>
              <w:t>Hợi</w:t>
            </w:r>
            <w:proofErr w:type="spellEnd"/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78C3" w:rsidRPr="006A78C3" w:rsidRDefault="006A78C3" w:rsidP="006A78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22C37"/>
                <w:sz w:val="21"/>
                <w:szCs w:val="21"/>
              </w:rPr>
            </w:pPr>
            <w:proofErr w:type="spellStart"/>
            <w:r w:rsidRPr="006A78C3">
              <w:rPr>
                <w:rFonts w:ascii="Arial" w:eastAsia="Times New Roman" w:hAnsi="Arial" w:cs="Arial"/>
                <w:color w:val="222C37"/>
                <w:sz w:val="24"/>
                <w:szCs w:val="24"/>
              </w:rPr>
              <w:t>Tý</w:t>
            </w:r>
            <w:proofErr w:type="spellEnd"/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78C3" w:rsidRPr="006A78C3" w:rsidRDefault="006A78C3" w:rsidP="006A78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22C37"/>
                <w:sz w:val="21"/>
                <w:szCs w:val="21"/>
              </w:rPr>
            </w:pPr>
            <w:proofErr w:type="spellStart"/>
            <w:r w:rsidRPr="006A78C3">
              <w:rPr>
                <w:rFonts w:ascii="Arial" w:eastAsia="Times New Roman" w:hAnsi="Arial" w:cs="Arial"/>
                <w:color w:val="222C37"/>
                <w:sz w:val="24"/>
                <w:szCs w:val="24"/>
              </w:rPr>
              <w:t>Sửu</w:t>
            </w:r>
            <w:proofErr w:type="spellEnd"/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78C3" w:rsidRPr="006A78C3" w:rsidRDefault="006A78C3" w:rsidP="006A78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22C37"/>
                <w:sz w:val="21"/>
                <w:szCs w:val="21"/>
              </w:rPr>
            </w:pPr>
            <w:proofErr w:type="spellStart"/>
            <w:r w:rsidRPr="006A78C3">
              <w:rPr>
                <w:rFonts w:ascii="Arial" w:eastAsia="Times New Roman" w:hAnsi="Arial" w:cs="Arial"/>
                <w:color w:val="222C37"/>
                <w:sz w:val="24"/>
                <w:szCs w:val="24"/>
              </w:rPr>
              <w:t>Dần</w:t>
            </w:r>
            <w:proofErr w:type="spellEnd"/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78C3" w:rsidRPr="006A78C3" w:rsidRDefault="006A78C3" w:rsidP="006A78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22C37"/>
                <w:sz w:val="21"/>
                <w:szCs w:val="21"/>
              </w:rPr>
            </w:pPr>
            <w:proofErr w:type="spellStart"/>
            <w:r w:rsidRPr="006A78C3">
              <w:rPr>
                <w:rFonts w:ascii="Arial" w:eastAsia="Times New Roman" w:hAnsi="Arial" w:cs="Arial"/>
                <w:color w:val="222C37"/>
                <w:sz w:val="24"/>
                <w:szCs w:val="24"/>
              </w:rPr>
              <w:t>Mẹo</w:t>
            </w:r>
            <w:proofErr w:type="spellEnd"/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78C3" w:rsidRPr="006A78C3" w:rsidRDefault="006A78C3" w:rsidP="006A78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22C37"/>
                <w:sz w:val="21"/>
                <w:szCs w:val="21"/>
              </w:rPr>
            </w:pPr>
            <w:proofErr w:type="spellStart"/>
            <w:r w:rsidRPr="006A78C3">
              <w:rPr>
                <w:rFonts w:ascii="Arial" w:eastAsia="Times New Roman" w:hAnsi="Arial" w:cs="Arial"/>
                <w:color w:val="222C37"/>
                <w:sz w:val="24"/>
                <w:szCs w:val="24"/>
              </w:rPr>
              <w:t>Thìn</w:t>
            </w:r>
            <w:proofErr w:type="spellEnd"/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78C3" w:rsidRPr="006A78C3" w:rsidRDefault="006A78C3" w:rsidP="006A78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22C37"/>
                <w:sz w:val="21"/>
                <w:szCs w:val="21"/>
              </w:rPr>
            </w:pPr>
            <w:proofErr w:type="spellStart"/>
            <w:r w:rsidRPr="006A78C3">
              <w:rPr>
                <w:rFonts w:ascii="Arial" w:eastAsia="Times New Roman" w:hAnsi="Arial" w:cs="Arial"/>
                <w:color w:val="222C37"/>
                <w:sz w:val="24"/>
                <w:szCs w:val="24"/>
              </w:rPr>
              <w:t>Tỵ</w:t>
            </w:r>
            <w:proofErr w:type="spellEnd"/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78C3" w:rsidRPr="006A78C3" w:rsidRDefault="006A78C3" w:rsidP="006A78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22C37"/>
                <w:sz w:val="21"/>
                <w:szCs w:val="21"/>
              </w:rPr>
            </w:pPr>
            <w:proofErr w:type="spellStart"/>
            <w:r w:rsidRPr="006A78C3">
              <w:rPr>
                <w:rFonts w:ascii="Arial" w:eastAsia="Times New Roman" w:hAnsi="Arial" w:cs="Arial"/>
                <w:color w:val="222C37"/>
                <w:sz w:val="24"/>
                <w:szCs w:val="24"/>
              </w:rPr>
              <w:t>Ngọ</w:t>
            </w:r>
            <w:proofErr w:type="spellEnd"/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6A78C3" w:rsidRPr="006A78C3" w:rsidRDefault="006A78C3" w:rsidP="006A78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22C37"/>
                <w:sz w:val="21"/>
                <w:szCs w:val="21"/>
              </w:rPr>
            </w:pPr>
            <w:proofErr w:type="spellStart"/>
            <w:r w:rsidRPr="006A78C3">
              <w:rPr>
                <w:rFonts w:ascii="Arial" w:eastAsia="Times New Roman" w:hAnsi="Arial" w:cs="Arial"/>
                <w:color w:val="222C37"/>
                <w:sz w:val="24"/>
                <w:szCs w:val="24"/>
              </w:rPr>
              <w:t>Mùi</w:t>
            </w:r>
            <w:proofErr w:type="spellEnd"/>
          </w:p>
        </w:tc>
      </w:tr>
    </w:tbl>
    <w:p w:rsidR="00B66939" w:rsidRPr="00B66939" w:rsidRDefault="00B66939" w:rsidP="00B66939">
      <w:pPr>
        <w:rPr>
          <w:rFonts w:ascii="Cambria" w:hAnsi="Cambria"/>
        </w:rPr>
      </w:pPr>
    </w:p>
    <w:p w:rsidR="009E1853" w:rsidRDefault="00E76C51" w:rsidP="00131E8B">
      <w:pPr>
        <w:pStyle w:val="ListParagraph"/>
        <w:rPr>
          <w:rFonts w:ascii="Times New Roman" w:hAnsi="Times New Roman" w:cs="Times New Roman"/>
          <w:sz w:val="26"/>
          <w:szCs w:val="26"/>
        </w:rPr>
      </w:pPr>
      <w:proofErr w:type="spellStart"/>
      <w:r w:rsidRPr="00E76C51">
        <w:rPr>
          <w:rFonts w:ascii="Times New Roman" w:hAnsi="Times New Roman" w:cs="Times New Roman"/>
          <w:sz w:val="26"/>
          <w:szCs w:val="26"/>
        </w:rPr>
        <w:t>Gợi</w:t>
      </w:r>
      <w:proofErr w:type="spellEnd"/>
      <w:r w:rsidRPr="00E76C51">
        <w:rPr>
          <w:rFonts w:ascii="Times New Roman" w:hAnsi="Times New Roman" w:cs="Times New Roman"/>
          <w:sz w:val="26"/>
          <w:szCs w:val="26"/>
        </w:rPr>
        <w:t xml:space="preserve"> ý:</w:t>
      </w:r>
    </w:p>
    <w:p w:rsidR="00516CC7" w:rsidRPr="00E76C51" w:rsidRDefault="00516CC7" w:rsidP="00131E8B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561975</wp:posOffset>
            </wp:positionH>
            <wp:positionV relativeFrom="paragraph">
              <wp:posOffset>260985</wp:posOffset>
            </wp:positionV>
            <wp:extent cx="5044440" cy="838200"/>
            <wp:effectExtent l="0" t="0" r="381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444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16CC7" w:rsidRPr="00E76C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164AC"/>
    <w:multiLevelType w:val="multilevel"/>
    <w:tmpl w:val="AEFEB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7377B4"/>
    <w:multiLevelType w:val="hybridMultilevel"/>
    <w:tmpl w:val="F1F85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785448"/>
    <w:multiLevelType w:val="hybridMultilevel"/>
    <w:tmpl w:val="4B849BA4"/>
    <w:lvl w:ilvl="0" w:tplc="6D3400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AD0348"/>
    <w:multiLevelType w:val="hybridMultilevel"/>
    <w:tmpl w:val="E856C4F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A526A14"/>
    <w:multiLevelType w:val="multilevel"/>
    <w:tmpl w:val="BB52D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402009"/>
    <w:multiLevelType w:val="hybridMultilevel"/>
    <w:tmpl w:val="6FB2596A"/>
    <w:lvl w:ilvl="0" w:tplc="B62AE9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853"/>
    <w:rsid w:val="00131E8B"/>
    <w:rsid w:val="00215326"/>
    <w:rsid w:val="00516CC7"/>
    <w:rsid w:val="006A78C3"/>
    <w:rsid w:val="007C104A"/>
    <w:rsid w:val="009D0E9E"/>
    <w:rsid w:val="009E1853"/>
    <w:rsid w:val="00A81F41"/>
    <w:rsid w:val="00B66939"/>
    <w:rsid w:val="00E7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E8C50"/>
  <w15:chartTrackingRefBased/>
  <w15:docId w15:val="{CC841CC8-7CAA-41E2-BA6C-FACD3B9AF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185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C104A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C104A"/>
  </w:style>
  <w:style w:type="paragraph" w:styleId="NormalWeb">
    <w:name w:val="Normal (Web)"/>
    <w:basedOn w:val="Normal"/>
    <w:uiPriority w:val="99"/>
    <w:semiHidden/>
    <w:unhideWhenUsed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0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.wikipedia.org/wiki/Tia_X" TargetMode="Externa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vi.wikipedia.org/wiki/Tia_gamma" TargetMode="External"/><Relationship Id="rId12" Type="http://schemas.openxmlformats.org/officeDocument/2006/relationships/hyperlink" Target="https://vi.wikipedia.org/wiki/Radio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vi.wikipedia.org/wiki/B%C6%B0%E1%BB%9Bc_s%C3%B3ng" TargetMode="External"/><Relationship Id="rId11" Type="http://schemas.openxmlformats.org/officeDocument/2006/relationships/hyperlink" Target="https://vi.wikipedia.org/wiki/Vi_ba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vi.wikipedia.org/wiki/Tia_h%E1%BB%93ng_ngo%E1%BA%A1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.wikipedia.org/wiki/T%E1%BB%AD_ngo%E1%BA%A1i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KHUONG PHAM</dc:creator>
  <cp:keywords/>
  <dc:description/>
  <cp:lastModifiedBy>KHUONG PHAM</cp:lastModifiedBy>
  <cp:revision>3</cp:revision>
  <dcterms:created xsi:type="dcterms:W3CDTF">2017-04-01T04:05:00Z</dcterms:created>
  <dcterms:modified xsi:type="dcterms:W3CDTF">2017-11-23T01:55:00Z</dcterms:modified>
</cp:coreProperties>
</file>